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bookmarkStart w:id="0" w:name="_GoBack"/>
      <w:bookmarkEnd w:id="0"/>
      <w:r w:rsidRPr="00D05F28">
        <w:rPr>
          <w:rFonts w:cs="Arial"/>
          <w:b/>
          <w:noProof/>
          <w:sz w:val="24"/>
        </w:rPr>
        <w:t>SA WG2 Meeting #1</w:t>
      </w:r>
      <w:r w:rsidR="005C30D4">
        <w:rPr>
          <w:rFonts w:cs="Arial"/>
          <w:b/>
          <w:noProof/>
          <w:sz w:val="24"/>
        </w:rPr>
        <w:t>30</w:t>
      </w:r>
      <w:r w:rsidRPr="00D05F28">
        <w:rPr>
          <w:rFonts w:cs="Arial"/>
          <w:b/>
          <w:noProof/>
          <w:sz w:val="24"/>
        </w:rPr>
        <w:tab/>
        <w:t>S2-</w:t>
      </w:r>
      <w:r w:rsidR="005C30D4">
        <w:rPr>
          <w:rFonts w:cs="Arial"/>
          <w:b/>
          <w:noProof/>
          <w:sz w:val="24"/>
        </w:rPr>
        <w:t>1900606</w:t>
      </w:r>
    </w:p>
    <w:p w:rsidR="000210D4" w:rsidRPr="00D05F28" w:rsidRDefault="005C30D4"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21 - 25 January 2019</w:t>
      </w:r>
      <w:r w:rsidR="000210D4">
        <w:rPr>
          <w:rFonts w:cs="Arial"/>
          <w:b/>
          <w:bCs/>
          <w:sz w:val="24"/>
          <w:szCs w:val="24"/>
        </w:rPr>
        <w:t xml:space="preserve">, </w:t>
      </w:r>
      <w:r>
        <w:rPr>
          <w:rFonts w:cs="Arial"/>
          <w:b/>
          <w:bCs/>
          <w:sz w:val="24"/>
          <w:szCs w:val="24"/>
        </w:rPr>
        <w:t>Kochi, India</w:t>
      </w:r>
      <w:r w:rsidR="000210D4" w:rsidRPr="00D05F28">
        <w:rPr>
          <w:rFonts w:cs="Arial"/>
          <w:b/>
          <w:noProof/>
          <w:sz w:val="24"/>
        </w:rPr>
        <w:tab/>
      </w:r>
      <w:r w:rsidR="000210D4" w:rsidRPr="0060335C">
        <w:rPr>
          <w:b/>
          <w:noProof/>
          <w:color w:val="FFFFFF" w:themeColor="background1"/>
          <w:sz w:val="24"/>
        </w:rPr>
        <w:t>(revision of S2-18</w:t>
      </w:r>
      <w:r w:rsidR="004A1283" w:rsidRPr="0060335C">
        <w:rPr>
          <w:rFonts w:hint="eastAsia"/>
          <w:b/>
          <w:noProof/>
          <w:color w:val="FFFFFF" w:themeColor="background1"/>
          <w:sz w:val="24"/>
          <w:lang w:eastAsia="zh-CN"/>
        </w:rPr>
        <w:t>xxxx</w:t>
      </w:r>
      <w:r w:rsidR="000210D4" w:rsidRPr="0060335C">
        <w:rPr>
          <w:b/>
          <w:noProof/>
          <w:color w:val="FFFFFF" w:themeColor="background1"/>
          <w:sz w:val="24"/>
        </w:rPr>
        <w:t>)</w:t>
      </w:r>
      <w:r w:rsidR="000210D4"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HiSilicon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02377C">
        <w:rPr>
          <w:rFonts w:ascii="Arial" w:hAnsi="Arial" w:cs="Arial"/>
          <w:b/>
        </w:rPr>
        <w:t>Conclusion for KI#1 – why approach 2 (sol.2) is the way to go</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7203C9">
        <w:rPr>
          <w:rFonts w:ascii="Arial" w:hAnsi="Arial" w:cs="Arial" w:hint="eastAsia"/>
          <w:b/>
          <w:lang w:eastAsia="zh-CN"/>
        </w:rPr>
        <w:t>21</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r>
      <w:r w:rsidR="007203C9">
        <w:rPr>
          <w:rFonts w:ascii="Arial" w:hAnsi="Arial" w:cs="Arial"/>
          <w:b/>
          <w:lang w:eastAsia="zh-CN"/>
        </w:rPr>
        <w:t>eNS</w:t>
      </w:r>
      <w:r w:rsidR="00E33AEC">
        <w:rPr>
          <w:rFonts w:ascii="Arial" w:hAnsi="Arial" w:cs="Arial"/>
          <w:b/>
          <w:lang w:eastAsia="zh-CN"/>
        </w:rPr>
        <w:t xml:space="preserve"> </w:t>
      </w:r>
      <w:r w:rsidR="00E33AEC" w:rsidRPr="00C554AE">
        <w:rPr>
          <w:rFonts w:ascii="Arial" w:hAnsi="Arial" w:cs="Arial"/>
          <w:b/>
        </w:rPr>
        <w:t>/ Rel-16</w:t>
      </w:r>
    </w:p>
    <w:p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 xml:space="preserve">f the contribution: This </w:t>
      </w:r>
      <w:r w:rsidR="0002377C">
        <w:rPr>
          <w:rFonts w:ascii="Arial" w:hAnsi="Arial" w:cs="Arial"/>
          <w:i/>
        </w:rPr>
        <w:t xml:space="preserve">contribution describes the behaviour for approaches 1 and 2 as described in section </w:t>
      </w:r>
      <w:r w:rsidR="005C30D4">
        <w:rPr>
          <w:rFonts w:ascii="Arial" w:hAnsi="Arial" w:cs="Arial"/>
          <w:i/>
        </w:rPr>
        <w:t>8.1</w:t>
      </w:r>
      <w:r w:rsidR="0002377C">
        <w:rPr>
          <w:rFonts w:ascii="Arial" w:hAnsi="Arial" w:cs="Arial"/>
          <w:i/>
        </w:rPr>
        <w:t xml:space="preserve"> and concludes inevitably that approach 2 is the way to go for KI#1</w:t>
      </w:r>
      <w:r w:rsidR="002935F6">
        <w:rPr>
          <w:rFonts w:ascii="Arial" w:hAnsi="Arial" w:cs="Arial"/>
          <w:i/>
        </w:rPr>
        <w:t>.</w:t>
      </w:r>
    </w:p>
    <w:p w:rsidR="007203C9" w:rsidRDefault="007203C9" w:rsidP="000210D4">
      <w:pPr>
        <w:pStyle w:val="Heading1"/>
      </w:pPr>
      <w:r>
        <w:t>1</w:t>
      </w:r>
      <w:r>
        <w:tab/>
        <w:t>Discussion</w:t>
      </w:r>
    </w:p>
    <w:p w:rsidR="0002377C" w:rsidRDefault="0002377C" w:rsidP="002935F6">
      <w:r>
        <w:t>In SA2#129bis, seven solutions were proposed to r</w:t>
      </w:r>
      <w:r w:rsidR="005C30D4">
        <w:t>esolve Key Issue #1 of TR 23.740</w:t>
      </w:r>
      <w:r>
        <w:t>, i.e. propose a solution to resolve the scenarios described in KI#1 (and similar scenarios). After discussion during the meeting, two approaches were presented, based on the combination of a number of solutions, and are listed in</w:t>
      </w:r>
      <w:r w:rsidR="003947EB">
        <w:t xml:space="preserve"> 8.1</w:t>
      </w:r>
      <w:r>
        <w:t>:</w:t>
      </w:r>
    </w:p>
    <w:p w:rsidR="0002377C" w:rsidRDefault="0002377C" w:rsidP="0002377C">
      <w:pPr>
        <w:pStyle w:val="B1"/>
      </w:pPr>
      <w:r>
        <w:t>-</w:t>
      </w:r>
      <w:r>
        <w:tab/>
        <w:t>Approach 1 is an undescribed combination of solutions 3, 4, and 7.</w:t>
      </w:r>
    </w:p>
    <w:p w:rsidR="0002377C" w:rsidRDefault="0002377C" w:rsidP="0002377C">
      <w:pPr>
        <w:pStyle w:val="B1"/>
      </w:pPr>
      <w:r>
        <w:t>-</w:t>
      </w:r>
      <w:r>
        <w:tab/>
        <w:t>Approach 2 is the combination of (originally) solution 2 and solution 5, and is described in detail in solution 2 of</w:t>
      </w:r>
      <w:r w:rsidR="005C30D4">
        <w:t xml:space="preserve"> the latest version of TR 23.740</w:t>
      </w:r>
      <w:r>
        <w:t>.</w:t>
      </w:r>
    </w:p>
    <w:p w:rsidR="0002377C" w:rsidRDefault="0002377C" w:rsidP="0002377C">
      <w:r>
        <w:t>This document tries to describe the differences between the two approaches in resolving the scenarios of KI#1, trying its best to estimate the behaviour of approach 1 by taking a sensible combination of design between the three solutions.</w:t>
      </w:r>
    </w:p>
    <w:p w:rsidR="003947EB" w:rsidRDefault="003947EB" w:rsidP="0002377C">
      <w:r>
        <w:t>The following are the scenarios described in KI#1 in clause 5.1.1:</w:t>
      </w:r>
    </w:p>
    <w:p w:rsidR="003947EB" w:rsidRPr="003947EB" w:rsidRDefault="003947EB" w:rsidP="003947EB">
      <w:pPr>
        <w:pStyle w:val="B1"/>
        <w:rPr>
          <w:i/>
        </w:rPr>
      </w:pPr>
      <w:r w:rsidRPr="003947EB">
        <w:rPr>
          <w:i/>
        </w:rPr>
        <w:t>-</w:t>
      </w:r>
      <w:r w:rsidRPr="003947EB">
        <w:rPr>
          <w:i/>
        </w:rPr>
        <w:tab/>
        <w:t>by internal regulation (of the subscriber, of the employer, of the operator, etc): for example, it might be forbidden for a UE to access "regular" services and "specific" services, e.g. a UE used by a government officer might be restricted to be either in "off-duty" (regular) or "on-duty" (specific) mode. It is forbidden by regulation for the UE to access simultaneously the off-duty services and the on-duty services.</w:t>
      </w:r>
    </w:p>
    <w:p w:rsidR="003947EB" w:rsidRPr="003947EB" w:rsidRDefault="003947EB" w:rsidP="003947EB">
      <w:pPr>
        <w:pStyle w:val="B1"/>
        <w:rPr>
          <w:i/>
        </w:rPr>
      </w:pPr>
      <w:r w:rsidRPr="003947EB">
        <w:rPr>
          <w:i/>
        </w:rPr>
        <w:t>-</w:t>
      </w:r>
      <w:r w:rsidRPr="003947EB">
        <w:rPr>
          <w:i/>
        </w:rPr>
        <w:tab/>
        <w:t>by network capability: for example, a factory device may have two modes of operations: "maintenance mode" (used to perform updates, e.g. blueprints upload, check the status of the devices, monitoring and maintenance, etc) and a "ultra-low latency factory mode", where the device receives URLLC commands to perform its duty. In that case, the AMF instance used for the URLLC factory slice may be tailored specifically to that duty, and not be able to support other services such as file database access, etc. In that case, the device may have to select either mode and not connect to both simultaneously.</w:t>
      </w:r>
    </w:p>
    <w:p w:rsidR="0002377C" w:rsidRDefault="0002377C" w:rsidP="0002377C">
      <w:pPr>
        <w:pStyle w:val="Heading2"/>
      </w:pPr>
      <w:r>
        <w:t>1.1</w:t>
      </w:r>
      <w:r>
        <w:tab/>
        <w:t>UE</w:t>
      </w:r>
    </w:p>
    <w:p w:rsidR="0002377C" w:rsidRDefault="0002377C" w:rsidP="0002377C">
      <w:r>
        <w:t>The scenarios describe both fairly specific UEs, which, beyond the potential standards impacts, need a specific design (hardening of the device, dual system, etc) to perform as expected. More specifically, the rest of the system needs to understand the use of the network slices (directly, or indirectly via the use of the URSP descriptors) in relation to their specific internal behaviour, and select the proper network slice(s) in conjunction with the intended internal behaviour. This is common to both approaches 1 and 2. We will call these UEs "Specific Duty UEs" in the rest of this document.</w:t>
      </w:r>
    </w:p>
    <w:p w:rsidR="0002377C" w:rsidRDefault="0002377C" w:rsidP="0002377C">
      <w:r>
        <w:t xml:space="preserve">The rest of the UEs, which have no such specific usage in relation to scenarios like described in KI#1, are </w:t>
      </w:r>
      <w:r w:rsidR="009B3E80">
        <w:t>smartphones, IoT devices, cars, factory machines, etc. that behave as normally described in Rel-15 onwards. These devices have no special adaptations regarding to network slices being impossible to be used simultaneously, and will be referred to in the rest of this document as "Joe Random UE".</w:t>
      </w:r>
    </w:p>
    <w:p w:rsidR="009B3E80" w:rsidRDefault="009B3E80" w:rsidP="0002377C">
      <w:r w:rsidRPr="00607708">
        <w:rPr>
          <w:b/>
        </w:rPr>
        <w:t>In approach 1</w:t>
      </w:r>
      <w:r>
        <w:t>, a Specific Duty UE advertises its support of "MEANS" to the network and, provided the serving network supports the functionality, is able to operate properly, select one set of slices or another according to its internal logic and the information provided by the network. A Joe Random UE would instead be a Rel-15 UE, or a Rel-16 not advertising its (lack of) support for MEANS. The network would operate accordingly (see below).</w:t>
      </w:r>
    </w:p>
    <w:p w:rsidR="009B3E80" w:rsidRDefault="009B3E80" w:rsidP="0002377C">
      <w:r w:rsidRPr="00607708">
        <w:rPr>
          <w:b/>
        </w:rPr>
        <w:lastRenderedPageBreak/>
        <w:t>In approach 2</w:t>
      </w:r>
      <w:r>
        <w:t xml:space="preserve">, a Specific Duty UE would according to its configured internal logic, properly signal to the serving network the network slices, and would in return receive the appropriate set of slices to be used. </w:t>
      </w:r>
      <w:r w:rsidR="00607708">
        <w:t xml:space="preserve">Alternatively, the Specific Duty UE could provide the S-NSSAIs in preference order, and the network could in the NSSF/AMF internal selection algorithm decide, in case of mutually exclusive network slices in the Requested NSSAI, to take the requested S-NSSAIs in the order they were provided. </w:t>
      </w:r>
      <w:r>
        <w:t>A Joe Random UE would just use the regular behaviour.</w:t>
      </w:r>
    </w:p>
    <w:p w:rsidR="009B3E80" w:rsidRDefault="009B3E80" w:rsidP="0002377C">
      <w:r>
        <w:t>We have three cases to consider, two are "normal" case, and one is an "abnormal" case, to understand the network behaviour in both approaches:</w:t>
      </w:r>
    </w:p>
    <w:p w:rsidR="009B3E80" w:rsidRDefault="009B3E80" w:rsidP="009B3E80">
      <w:pPr>
        <w:pStyle w:val="B1"/>
      </w:pPr>
      <w:r>
        <w:t>-</w:t>
      </w:r>
      <w:r>
        <w:tab/>
      </w:r>
      <w:r w:rsidR="003F569F">
        <w:t xml:space="preserve">(case 1) </w:t>
      </w:r>
      <w:r>
        <w:t>A Specific Duty UE is provided with a subscription containing mutually exclusive sets of network slices</w:t>
      </w:r>
    </w:p>
    <w:p w:rsidR="009B3E80" w:rsidRDefault="009B3E80" w:rsidP="009B3E80">
      <w:pPr>
        <w:pStyle w:val="B1"/>
      </w:pPr>
      <w:r>
        <w:t>-</w:t>
      </w:r>
      <w:r>
        <w:tab/>
      </w:r>
      <w:r w:rsidR="003F569F">
        <w:t xml:space="preserve">(case 2) </w:t>
      </w:r>
      <w:r>
        <w:t>A Joe Random UE is provided with a subscription containing no mutually exclusive sets of network slices (note that a Specific Duty UE with no mutually exclusive sets of network slices in a given network would fall in that case – see below)</w:t>
      </w:r>
    </w:p>
    <w:p w:rsidR="009B3E80" w:rsidRDefault="009B3E80" w:rsidP="009B3E80">
      <w:pPr>
        <w:pStyle w:val="B1"/>
      </w:pPr>
      <w:r>
        <w:t>-</w:t>
      </w:r>
      <w:r>
        <w:tab/>
      </w:r>
      <w:r w:rsidR="003F569F">
        <w:t xml:space="preserve">(case 3) </w:t>
      </w:r>
      <w:r>
        <w:t xml:space="preserve">A Joe Random UE is provided with a subscription containing mutually exclusive sets of network slices. Note that this is an abnormal case. Given that the UE needs specific enhancements to be able to operate correctly in the scenarios described in KI#1, this is likely the result of a "SIM swap" (unintended or intended), and needs to be treated accordingly (i.e. the goal is not to try and provide the MEANS functionality, but to provide a "degraded" </w:t>
      </w:r>
      <w:r w:rsidR="000D7A52">
        <w:t>access, what it would be is to be determined by the deployment depending on the use case, but could be to provide access to one of the two sets of slices only – see below, as this is also similar to the scenario where there's lack of support)</w:t>
      </w:r>
    </w:p>
    <w:p w:rsidR="000677A5" w:rsidRPr="00260DEC" w:rsidRDefault="000677A5" w:rsidP="000677A5">
      <w:pPr>
        <w:rPr>
          <w:b/>
        </w:rPr>
      </w:pPr>
      <w:r w:rsidRPr="00260DEC">
        <w:rPr>
          <w:b/>
        </w:rPr>
        <w:t xml:space="preserve">Conclusion </w:t>
      </w:r>
      <w:r>
        <w:rPr>
          <w:b/>
        </w:rPr>
        <w:t>1</w:t>
      </w:r>
      <w:r w:rsidRPr="00260DEC">
        <w:rPr>
          <w:b/>
        </w:rPr>
        <w:t xml:space="preserve">: </w:t>
      </w:r>
      <w:r w:rsidR="00871008">
        <w:rPr>
          <w:b/>
        </w:rPr>
        <w:t xml:space="preserve">Regardless of </w:t>
      </w:r>
      <w:r>
        <w:rPr>
          <w:b/>
        </w:rPr>
        <w:t xml:space="preserve">the approach, it is expected that Specific Duty UEs will have mechanisms </w:t>
      </w:r>
      <w:r w:rsidR="00871008">
        <w:rPr>
          <w:b/>
        </w:rPr>
        <w:t xml:space="preserve">(internal behaviour, not specified) </w:t>
      </w:r>
      <w:r>
        <w:rPr>
          <w:b/>
        </w:rPr>
        <w:t>to understand which network slice to select (either directly, or indirectly via the selection of applications and mapping to URSP descriptors)</w:t>
      </w:r>
      <w:r w:rsidRPr="00260DEC">
        <w:rPr>
          <w:b/>
        </w:rPr>
        <w:t>.</w:t>
      </w:r>
      <w:r w:rsidR="00871008">
        <w:rPr>
          <w:b/>
        </w:rPr>
        <w:t xml:space="preserve"> It is expected that Joe Random UEs will not have any mechanism to understand when to select one network slice or another.</w:t>
      </w:r>
    </w:p>
    <w:p w:rsidR="002A7B69" w:rsidRDefault="002A7B69" w:rsidP="002A7B69">
      <w:pPr>
        <w:pStyle w:val="Heading2"/>
      </w:pPr>
      <w:r>
        <w:t>1.2</w:t>
      </w:r>
      <w:r>
        <w:tab/>
        <w:t>Non-roaming scenario (HPLMN)</w:t>
      </w:r>
    </w:p>
    <w:p w:rsidR="003F569F" w:rsidRDefault="002A7B69" w:rsidP="003F569F">
      <w:r>
        <w:t xml:space="preserve">In both approaches 1 and 2, it does make sense that the operator providing the services is indeed deploying its network slices according to the needs of its </w:t>
      </w:r>
      <w:r w:rsidR="003F569F">
        <w:t xml:space="preserve">subscribers, e.g. by deploying a set of network slice(s) dedicated for the "exclusive" service. For the rest of the document, we will use the following example: the operator deploys </w:t>
      </w:r>
      <w:r w:rsidR="00607708">
        <w:t>three</w:t>
      </w:r>
      <w:r w:rsidR="003F569F">
        <w:t xml:space="preserve"> network slices (S-NSSAI A, B, C), where A and B are exclusive to each other, and C can be used with both A or B (i.e. the Specific Duty UE is able to ask for {A, C} or {B, C}, but not {A, B}). Note that of course, the S-NSSAI C has to be supported by two separate network slice instances in this case, as A and B cannot be served by the same AMF Set.</w:t>
      </w:r>
    </w:p>
    <w:p w:rsidR="003F569F" w:rsidRDefault="003F569F" w:rsidP="003F569F">
      <w:r>
        <w:t>Then, the Specific Duty UE's subscription contains {A, B, C} as Subscribed S-NSSAIs. In approach 1, in addition, the subscription also somehow contains information that A and B are mutually exclusive to each other.</w:t>
      </w:r>
    </w:p>
    <w:p w:rsidR="006C3AA3" w:rsidRDefault="006C3AA3" w:rsidP="003F569F">
      <w:r>
        <w:t>A Joe Random UE would not normally have a subscription that includes both A and B (unless SIM swap occurred). In the rest of the document, we will use the example that a Joe Random UE will have a subscription including A and C only (except for case 3, where a Joe Random UE has a subscription of a Specific Duty UE).</w:t>
      </w:r>
    </w:p>
    <w:p w:rsidR="006C3AA3" w:rsidRDefault="006C3AA3" w:rsidP="006C3AA3">
      <w:pPr>
        <w:pStyle w:val="Heading3"/>
      </w:pPr>
      <w:r>
        <w:t>1.2.1</w:t>
      </w:r>
      <w:r>
        <w:tab/>
        <w:t>(case 1) Specific Duty UE</w:t>
      </w:r>
    </w:p>
    <w:p w:rsidR="003F569F" w:rsidRDefault="003F569F" w:rsidP="003F569F">
      <w:r>
        <w:t>When the Specific Duty UE wants to attach to the HPLMN, the following happens:</w:t>
      </w:r>
    </w:p>
    <w:p w:rsidR="003F569F" w:rsidRDefault="003F569F" w:rsidP="003F569F">
      <w:pPr>
        <w:pStyle w:val="B1"/>
      </w:pPr>
      <w:r>
        <w:t>-</w:t>
      </w:r>
      <w:r>
        <w:tab/>
        <w:t>If it is the first connection to the HPLMN (i.e. no Configured NSSAI):</w:t>
      </w:r>
    </w:p>
    <w:p w:rsidR="003F569F" w:rsidRDefault="003F569F" w:rsidP="003F569F">
      <w:pPr>
        <w:pStyle w:val="B2"/>
      </w:pPr>
      <w:r>
        <w:t>-</w:t>
      </w:r>
      <w:r>
        <w:tab/>
        <w:t>the UE will not provide any S-NSSAI in Requested NSSAI, or provide a Default Configured NSSAI (in the rare case that it has one – this is the first connection to the HPLMN).</w:t>
      </w:r>
    </w:p>
    <w:p w:rsidR="00CE5812" w:rsidRDefault="003F569F" w:rsidP="003F569F">
      <w:pPr>
        <w:pStyle w:val="B2"/>
      </w:pPr>
      <w:r>
        <w:t>-</w:t>
      </w:r>
      <w:r>
        <w:tab/>
        <w:t>In any case, the AMF will provide a default S-NSSAI as per Rel-15 rules</w:t>
      </w:r>
      <w:r w:rsidR="000677A5">
        <w:t xml:space="preserve"> in Allowed NSSAI</w:t>
      </w:r>
      <w:r w:rsidR="00CE5812">
        <w:t>.</w:t>
      </w:r>
    </w:p>
    <w:p w:rsidR="003F569F" w:rsidRDefault="00CE5812" w:rsidP="003F569F">
      <w:pPr>
        <w:pStyle w:val="B2"/>
      </w:pPr>
      <w:r>
        <w:t>-</w:t>
      </w:r>
      <w:r>
        <w:tab/>
      </w:r>
      <w:r w:rsidRPr="00CE5812">
        <w:rPr>
          <w:b/>
        </w:rPr>
        <w:t>In approach 1</w:t>
      </w:r>
      <w:r>
        <w:t xml:space="preserve">, the AMF will check that it has received the indication of support of MEANS, and will then </w:t>
      </w:r>
      <w:r w:rsidR="003F569F">
        <w:t xml:space="preserve">provide a Configured NSSAI (containing </w:t>
      </w:r>
      <w:r>
        <w:t xml:space="preserve">all the </w:t>
      </w:r>
      <w:r w:rsidR="003F569F">
        <w:t>Subscribed S-NSSAIs).</w:t>
      </w:r>
    </w:p>
    <w:p w:rsidR="00CE5812" w:rsidRPr="00CE5812" w:rsidRDefault="00CE5812" w:rsidP="003F569F">
      <w:pPr>
        <w:pStyle w:val="B2"/>
      </w:pPr>
      <w:r>
        <w:t>-</w:t>
      </w:r>
      <w:r>
        <w:tab/>
      </w:r>
      <w:r>
        <w:rPr>
          <w:b/>
        </w:rPr>
        <w:t>In approach 2,</w:t>
      </w:r>
      <w:r>
        <w:t xml:space="preserve"> the AMF will provide a Configured NSSAI containing all the Subscribed S-NSSAIs.</w:t>
      </w:r>
    </w:p>
    <w:p w:rsidR="003F569F" w:rsidRDefault="003F569F" w:rsidP="003F569F">
      <w:pPr>
        <w:pStyle w:val="B2"/>
      </w:pPr>
      <w:r>
        <w:t>-</w:t>
      </w:r>
      <w:r>
        <w:tab/>
        <w:t>If the UE is satisfied with the provided selection (e.g. it wanted A, and got A), it will remain attached. If not, it will reattach as below.</w:t>
      </w:r>
    </w:p>
    <w:p w:rsidR="006C3AA3" w:rsidRDefault="003F569F" w:rsidP="003F569F">
      <w:pPr>
        <w:pStyle w:val="B1"/>
      </w:pPr>
      <w:r>
        <w:t>-</w:t>
      </w:r>
      <w:r>
        <w:tab/>
        <w:t xml:space="preserve">The </w:t>
      </w:r>
      <w:r w:rsidR="006C3AA3">
        <w:t xml:space="preserve">Specific Duty </w:t>
      </w:r>
      <w:r>
        <w:t xml:space="preserve">UE has a Configured NSSAI </w:t>
      </w:r>
      <w:r w:rsidR="006C3AA3">
        <w:t>with A, B, and C.</w:t>
      </w:r>
    </w:p>
    <w:p w:rsidR="003F569F" w:rsidRDefault="006C3AA3" w:rsidP="006C3AA3">
      <w:pPr>
        <w:pStyle w:val="B2"/>
      </w:pPr>
      <w:r>
        <w:lastRenderedPageBreak/>
        <w:t>-</w:t>
      </w:r>
      <w:r>
        <w:tab/>
      </w:r>
      <w:r w:rsidRPr="00CE5812">
        <w:rPr>
          <w:b/>
        </w:rPr>
        <w:t>I</w:t>
      </w:r>
      <w:r w:rsidR="003F569F" w:rsidRPr="00CE5812">
        <w:rPr>
          <w:b/>
        </w:rPr>
        <w:t>n approach 1,</w:t>
      </w:r>
      <w:r w:rsidR="003F569F">
        <w:t xml:space="preserve"> </w:t>
      </w:r>
      <w:r>
        <w:t xml:space="preserve">the UE </w:t>
      </w:r>
      <w:r w:rsidR="003F569F">
        <w:t xml:space="preserve">also </w:t>
      </w:r>
      <w:r>
        <w:t xml:space="preserve">received </w:t>
      </w:r>
      <w:r w:rsidR="003F569F">
        <w:t xml:space="preserve">information that A &amp; B are </w:t>
      </w:r>
      <w:r>
        <w:t>mutually exclusive, and (likely via URSP, but also possibly directly) has knowledge how to select A or B appropriately.</w:t>
      </w:r>
    </w:p>
    <w:p w:rsidR="006C3AA3" w:rsidRDefault="006C3AA3" w:rsidP="006C3AA3">
      <w:pPr>
        <w:pStyle w:val="B2"/>
      </w:pPr>
      <w:r>
        <w:t>-</w:t>
      </w:r>
      <w:r>
        <w:tab/>
      </w:r>
      <w:r w:rsidRPr="00CE5812">
        <w:rPr>
          <w:b/>
        </w:rPr>
        <w:t>In approach 2,</w:t>
      </w:r>
      <w:r>
        <w:t xml:space="preserve"> the UE has knowledge how to select A or B appropriately, directly, or via URSP</w:t>
      </w:r>
      <w:r w:rsidR="00607708">
        <w:t>, or which one to use over the other</w:t>
      </w:r>
      <w:r>
        <w:t>.</w:t>
      </w:r>
    </w:p>
    <w:p w:rsidR="006C3AA3" w:rsidRDefault="006C3AA3" w:rsidP="006C3AA3">
      <w:pPr>
        <w:pStyle w:val="B2"/>
      </w:pPr>
      <w:r>
        <w:t>-</w:t>
      </w:r>
      <w:r>
        <w:tab/>
      </w:r>
      <w:r w:rsidR="00607708" w:rsidRPr="00607708">
        <w:rPr>
          <w:b/>
        </w:rPr>
        <w:t>In approach 1</w:t>
      </w:r>
      <w:r w:rsidR="00607708">
        <w:t>, t</w:t>
      </w:r>
      <w:r>
        <w:t>he UE will appropriately select A or B, and will send a Requested NSSAI with either A or B, but not both. It can also include C in either case.</w:t>
      </w:r>
    </w:p>
    <w:p w:rsidR="00607708" w:rsidRDefault="00607708" w:rsidP="00607708">
      <w:pPr>
        <w:pStyle w:val="B2"/>
      </w:pPr>
      <w:r>
        <w:t>-</w:t>
      </w:r>
      <w:r>
        <w:tab/>
      </w:r>
      <w:r w:rsidRPr="00607708">
        <w:rPr>
          <w:b/>
        </w:rPr>
        <w:t>In approach 2</w:t>
      </w:r>
      <w:r>
        <w:t>, the UE will appropriately select A or B, and will send a Requested NSSAI with either A or B, but not both. It can also include C in either case. Alternatively, the UE can include both A and B in the Requested NSSAI, in the order of preference.</w:t>
      </w:r>
    </w:p>
    <w:p w:rsidR="006C3AA3" w:rsidRDefault="006C3AA3" w:rsidP="006C3AA3">
      <w:pPr>
        <w:pStyle w:val="B2"/>
      </w:pPr>
      <w:r>
        <w:t>-</w:t>
      </w:r>
      <w:r>
        <w:tab/>
        <w:t>The AMF/NSSF will select the appropriate AMF Set that is included in network slice instances supporting the requested S-NSSAIs.</w:t>
      </w:r>
    </w:p>
    <w:p w:rsidR="00607708" w:rsidRDefault="00607708" w:rsidP="006C3AA3">
      <w:pPr>
        <w:pStyle w:val="B2"/>
      </w:pPr>
      <w:r>
        <w:t>-</w:t>
      </w:r>
      <w:r>
        <w:tab/>
      </w:r>
      <w:r w:rsidRPr="00607708">
        <w:rPr>
          <w:b/>
        </w:rPr>
        <w:t>In approach 2</w:t>
      </w:r>
      <w:r>
        <w:t>, for operators that have configured UEs to send the S-NSSAIs in preference order, if the AMF/NSSF receives both A &amp; B in Requested NSSAI, it will select in preference the first provided S-NSSAI in order of preference. This is part of the internal selection algorithm of the AMF/NSSF.</w:t>
      </w:r>
    </w:p>
    <w:p w:rsidR="006C3AA3" w:rsidRDefault="006C3AA3" w:rsidP="006C3AA3">
      <w:pPr>
        <w:pStyle w:val="B2"/>
      </w:pPr>
      <w:r>
        <w:t>-</w:t>
      </w:r>
      <w:r>
        <w:tab/>
        <w:t>The UE is now attached with the requested network slices.</w:t>
      </w:r>
    </w:p>
    <w:p w:rsidR="006C3AA3" w:rsidRDefault="006C3AA3" w:rsidP="006C3AA3">
      <w:pPr>
        <w:pStyle w:val="Heading3"/>
      </w:pPr>
      <w:r>
        <w:t>1.2.2</w:t>
      </w:r>
      <w:r>
        <w:tab/>
        <w:t>(case 2) Joe Random UE</w:t>
      </w:r>
    </w:p>
    <w:p w:rsidR="006C3AA3" w:rsidRDefault="006C3AA3" w:rsidP="006C3AA3">
      <w:r>
        <w:t>When a Joe Random UE wants to attach to the HPLMN, the following happens:</w:t>
      </w:r>
    </w:p>
    <w:p w:rsidR="006C3AA3" w:rsidRDefault="006C3AA3" w:rsidP="006C3AA3">
      <w:pPr>
        <w:pStyle w:val="B1"/>
      </w:pPr>
      <w:r>
        <w:t>-</w:t>
      </w:r>
      <w:r>
        <w:tab/>
        <w:t>If it is the first connection to the HPLMN (i.e. no Configured NSSAI):</w:t>
      </w:r>
    </w:p>
    <w:p w:rsidR="006C3AA3" w:rsidRDefault="006C3AA3" w:rsidP="006C3AA3">
      <w:pPr>
        <w:pStyle w:val="B2"/>
      </w:pPr>
      <w:r>
        <w:t>-</w:t>
      </w:r>
      <w:r>
        <w:tab/>
        <w:t>the UE will not provide any S-NSSAI in Requested NSSAI, or provide a Default Configured NSSAI (in the rare case that it has one – this is the first connection to the HPLMN).</w:t>
      </w:r>
    </w:p>
    <w:p w:rsidR="00CE5812" w:rsidRDefault="00CE5812" w:rsidP="00CE5812">
      <w:pPr>
        <w:pStyle w:val="B2"/>
      </w:pPr>
      <w:r>
        <w:t>-</w:t>
      </w:r>
      <w:r>
        <w:tab/>
        <w:t>In any case, the AMF will provide a default S-NSSAI as per Rel-15 rules</w:t>
      </w:r>
      <w:r w:rsidR="000677A5">
        <w:t xml:space="preserve"> in Allowed NSSAI</w:t>
      </w:r>
      <w:r>
        <w:t>.</w:t>
      </w:r>
    </w:p>
    <w:p w:rsidR="00CE5812" w:rsidRDefault="00CE5812" w:rsidP="00CE5812">
      <w:pPr>
        <w:pStyle w:val="B2"/>
      </w:pPr>
      <w:r>
        <w:t>-</w:t>
      </w:r>
      <w:r>
        <w:tab/>
      </w:r>
      <w:r w:rsidRPr="00CE5812">
        <w:rPr>
          <w:b/>
        </w:rPr>
        <w:t>In approach 1</w:t>
      </w:r>
      <w:r>
        <w:t>, the AMF will check that it has received the indication of support of MEANS (it did not), and will then provide a Configured NSSAI (containing all the Subscribed S-NSSAIs, since there are no mutually exclusive slices).</w:t>
      </w:r>
    </w:p>
    <w:p w:rsidR="00CE5812" w:rsidRPr="00CE5812" w:rsidRDefault="00CE5812" w:rsidP="00CE5812">
      <w:pPr>
        <w:pStyle w:val="B2"/>
      </w:pPr>
      <w:r>
        <w:t>-</w:t>
      </w:r>
      <w:r>
        <w:tab/>
      </w:r>
      <w:r>
        <w:rPr>
          <w:b/>
        </w:rPr>
        <w:t>In approach 2,</w:t>
      </w:r>
      <w:r>
        <w:t xml:space="preserve"> the AMF will provide a Configured NSSAI containing all the Subscribed S-NSSAIs.</w:t>
      </w:r>
    </w:p>
    <w:p w:rsidR="00CE5812" w:rsidRDefault="00CE5812" w:rsidP="00CE5812">
      <w:pPr>
        <w:pStyle w:val="B2"/>
      </w:pPr>
      <w:r>
        <w:t>-</w:t>
      </w:r>
      <w:r>
        <w:tab/>
        <w:t>If the UE is satisfied with the provided selection (e.g. it wanted A, and got A), it will remain attached. If not, it will reattach as below.</w:t>
      </w:r>
    </w:p>
    <w:p w:rsidR="006C3AA3" w:rsidRDefault="006C3AA3" w:rsidP="006C3AA3">
      <w:pPr>
        <w:pStyle w:val="B1"/>
      </w:pPr>
      <w:r>
        <w:t>-</w:t>
      </w:r>
      <w:r>
        <w:tab/>
        <w:t>The Joe Random UE has a Configured NSSAI with A and C.</w:t>
      </w:r>
    </w:p>
    <w:p w:rsidR="006C3AA3" w:rsidRDefault="006C3AA3" w:rsidP="006C3AA3">
      <w:pPr>
        <w:pStyle w:val="B2"/>
      </w:pPr>
      <w:r>
        <w:t>-</w:t>
      </w:r>
      <w:r>
        <w:tab/>
      </w:r>
      <w:r w:rsidRPr="006C3AA3">
        <w:rPr>
          <w:b/>
        </w:rPr>
        <w:t>In approach 1</w:t>
      </w:r>
      <w:r>
        <w:t>, the UE has not indicated any support of MEANS, and in any case, its subscription does not include mutually exclusive network slices. Therefore, the Configured NSSAI will include A and C.</w:t>
      </w:r>
    </w:p>
    <w:p w:rsidR="006C3AA3" w:rsidRDefault="006C3AA3" w:rsidP="006C3AA3">
      <w:pPr>
        <w:pStyle w:val="B2"/>
      </w:pPr>
      <w:r>
        <w:t>-</w:t>
      </w:r>
      <w:r>
        <w:tab/>
      </w:r>
      <w:r w:rsidRPr="006C3AA3">
        <w:rPr>
          <w:b/>
        </w:rPr>
        <w:t>In approach 2</w:t>
      </w:r>
      <w:r>
        <w:t>, the UE is a regular Rel-15 UE and no special handling will be done, and therefore, the Configured NSSAI will include A and C.</w:t>
      </w:r>
    </w:p>
    <w:p w:rsidR="006C3AA3" w:rsidRDefault="006C3AA3" w:rsidP="006C3AA3">
      <w:pPr>
        <w:pStyle w:val="B2"/>
      </w:pPr>
      <w:r>
        <w:t>-</w:t>
      </w:r>
      <w:r>
        <w:tab/>
        <w:t>The UE will select the network slices it wants normally, e.g. A or { A, C}, and will send a Requested NSSAI accordingly.</w:t>
      </w:r>
    </w:p>
    <w:p w:rsidR="006C3AA3" w:rsidRDefault="006C3AA3" w:rsidP="006C3AA3">
      <w:pPr>
        <w:pStyle w:val="B2"/>
      </w:pPr>
      <w:r>
        <w:t>-</w:t>
      </w:r>
      <w:r>
        <w:tab/>
        <w:t>The AMF/NSSF will select the appropriate AMF Set that is included in network slice instances supporting the requested S-NSSAIs.</w:t>
      </w:r>
    </w:p>
    <w:p w:rsidR="006C3AA3" w:rsidRDefault="006C3AA3" w:rsidP="006C3AA3">
      <w:pPr>
        <w:pStyle w:val="B2"/>
      </w:pPr>
      <w:r>
        <w:t>-</w:t>
      </w:r>
      <w:r>
        <w:tab/>
        <w:t>The UE is now attached with the requested network slices.</w:t>
      </w:r>
    </w:p>
    <w:p w:rsidR="00CE5812" w:rsidRDefault="00CE5812" w:rsidP="00CE5812">
      <w:pPr>
        <w:pStyle w:val="Heading3"/>
      </w:pPr>
      <w:r>
        <w:t>1.2.3</w:t>
      </w:r>
      <w:r>
        <w:tab/>
        <w:t>(case 3) Joe Random UE with Specific Duty UE's subscription</w:t>
      </w:r>
    </w:p>
    <w:p w:rsidR="00CE5812" w:rsidRDefault="00CE5812" w:rsidP="00CE5812">
      <w:r>
        <w:t>In case of e.g. a SIM swap, a Joe Random UE's subscription contains mutually exclusive slices, i.e. both A and B, in our case. Joe Random UE does not have any special logic to understand the purpose of A and B, and needs to be prevented from using both A &amp; B. Note that the use of A and B is not described here, but we will assume the scenario where "A" is the more generic access slice that the operator would want a UE to have by default, and B would then be the more "specific" slice, e.g "on duty" slice or "URLLC" slice, that the operator would not want a generic UE to mess with.</w:t>
      </w:r>
    </w:p>
    <w:p w:rsidR="00CE5812" w:rsidRDefault="00CE5812" w:rsidP="00CE5812">
      <w:r>
        <w:lastRenderedPageBreak/>
        <w:t xml:space="preserve">When a Joe Random UE with a Specific Duty UE's subscription (containing A, B, and C) – i.e. this is an </w:t>
      </w:r>
      <w:r w:rsidRPr="00CE5812">
        <w:rPr>
          <w:b/>
        </w:rPr>
        <w:t>abnormal case</w:t>
      </w:r>
      <w:r>
        <w:t xml:space="preserve"> – wants to attach to the HPLMN, the following happens:</w:t>
      </w:r>
    </w:p>
    <w:p w:rsidR="00CE5812" w:rsidRDefault="00CE5812" w:rsidP="00CE5812">
      <w:pPr>
        <w:pStyle w:val="B1"/>
      </w:pPr>
      <w:r>
        <w:t>-</w:t>
      </w:r>
      <w:r>
        <w:tab/>
        <w:t>If it is the first connection to the HPLMN (i.e. no Configured NSSAI):</w:t>
      </w:r>
    </w:p>
    <w:p w:rsidR="00CE5812" w:rsidRDefault="00CE5812" w:rsidP="00CE5812">
      <w:pPr>
        <w:pStyle w:val="B2"/>
      </w:pPr>
      <w:r>
        <w:t>-</w:t>
      </w:r>
      <w:r>
        <w:tab/>
        <w:t>the UE will not provide any S-NSSAI in Requested NSSAI, or provide a Default Configured NSSAI (in the rare case that it has one – this is the first connection to the HPLMN).</w:t>
      </w:r>
    </w:p>
    <w:p w:rsidR="00CE5812" w:rsidRDefault="00CE5812" w:rsidP="00CE5812">
      <w:pPr>
        <w:pStyle w:val="B2"/>
      </w:pPr>
      <w:r>
        <w:t>-</w:t>
      </w:r>
      <w:r>
        <w:tab/>
      </w:r>
      <w:r w:rsidRPr="00CE5812">
        <w:rPr>
          <w:b/>
        </w:rPr>
        <w:t>In approach 1</w:t>
      </w:r>
      <w:r>
        <w:t xml:space="preserve">, the AMF will check that it has received the indication of support of MEANS (it did not), and will then provide a Configured NSSAI containing only a subset of the Subscribed S-NSSAIs, </w:t>
      </w:r>
      <w:r w:rsidR="00316855">
        <w:t xml:space="preserve">and, based on internal configuration, it will select A over B (as our assumption), and therefore will send </w:t>
      </w:r>
      <w:r>
        <w:t>in this case A and C.</w:t>
      </w:r>
      <w:r w:rsidR="00260DEC">
        <w:t xml:space="preserve"> Optionally, it can report via an alarm that the UE has attempted to register with a MEANS, so the operator can investigate the misconfiguration/SIM swap.</w:t>
      </w:r>
    </w:p>
    <w:p w:rsidR="00CE5812" w:rsidRPr="00CE5812" w:rsidRDefault="00CE5812" w:rsidP="00CE5812">
      <w:pPr>
        <w:pStyle w:val="B2"/>
      </w:pPr>
      <w:r>
        <w:t>-</w:t>
      </w:r>
      <w:r>
        <w:tab/>
      </w:r>
      <w:r>
        <w:rPr>
          <w:b/>
        </w:rPr>
        <w:t>In approach 2,</w:t>
      </w:r>
      <w:r>
        <w:t xml:space="preserve"> the AMF will provide a Configured NSSAI containing all the Subscribed S-NSSAIs (A, B, and C).</w:t>
      </w:r>
    </w:p>
    <w:p w:rsidR="00CE5812" w:rsidRDefault="00CE5812" w:rsidP="00CE5812">
      <w:pPr>
        <w:pStyle w:val="B2"/>
      </w:pPr>
      <w:r>
        <w:t>-</w:t>
      </w:r>
      <w:r>
        <w:tab/>
        <w:t>If the UE is satisfied with the provided selection (e.g. it wanted A, and got A), it will remain attached. If not, it will reattach as below.</w:t>
      </w:r>
    </w:p>
    <w:p w:rsidR="00CE5812" w:rsidRDefault="00CE5812" w:rsidP="00CE5812">
      <w:pPr>
        <w:pStyle w:val="B1"/>
      </w:pPr>
      <w:r>
        <w:t>-</w:t>
      </w:r>
      <w:r>
        <w:tab/>
        <w:t>The Joe Random UE has a Configured NSSAI.</w:t>
      </w:r>
    </w:p>
    <w:p w:rsidR="00CE5812" w:rsidRDefault="00CE5812" w:rsidP="00CE5812">
      <w:pPr>
        <w:pStyle w:val="B2"/>
      </w:pPr>
      <w:r>
        <w:t>-</w:t>
      </w:r>
      <w:r>
        <w:tab/>
      </w:r>
      <w:r w:rsidRPr="006C3AA3">
        <w:rPr>
          <w:b/>
        </w:rPr>
        <w:t>In approach 1</w:t>
      </w:r>
      <w:r>
        <w:t>, the Configured NSSAI will include A and C. The UE will be able only to select slices that are not mutually exclusive, i.e. A or C.</w:t>
      </w:r>
      <w:r w:rsidR="00316855">
        <w:t xml:space="preserve"> For example, the UE will select {A, C} and send that in the Requested NSSAI.</w:t>
      </w:r>
    </w:p>
    <w:p w:rsidR="00CE5812" w:rsidRDefault="00CE5812" w:rsidP="00CE5812">
      <w:pPr>
        <w:pStyle w:val="B2"/>
      </w:pPr>
      <w:r>
        <w:t>-</w:t>
      </w:r>
      <w:r>
        <w:tab/>
      </w:r>
      <w:r w:rsidRPr="006C3AA3">
        <w:rPr>
          <w:b/>
        </w:rPr>
        <w:t>In approach 2</w:t>
      </w:r>
      <w:r>
        <w:t xml:space="preserve">, the Configured NSSAI will include A, B and C. The UE could potentially be able to select slices that are mutually exclusive, i.e. A and B. Let say that the UE has a simple algorithm saying that it includes by default all </w:t>
      </w:r>
      <w:r w:rsidR="00316855">
        <w:t>S-NSSAIs of the Configured NSSAI (therefore it does not check that it does not have the applications related to B). Therefore the UE will select { A, B, C } and send that in the Requested NSSAI.</w:t>
      </w:r>
    </w:p>
    <w:p w:rsidR="00CE5812" w:rsidRDefault="00CE5812" w:rsidP="00CE5812">
      <w:pPr>
        <w:pStyle w:val="B2"/>
      </w:pPr>
      <w:r>
        <w:t>-</w:t>
      </w:r>
      <w:r>
        <w:tab/>
      </w:r>
      <w:r w:rsidR="00316855" w:rsidRPr="00316855">
        <w:rPr>
          <w:b/>
        </w:rPr>
        <w:t>In approach 1</w:t>
      </w:r>
      <w:r w:rsidR="00316855">
        <w:t>, t</w:t>
      </w:r>
      <w:r>
        <w:t>he AMF/NSSF will select the appropriate AMF Set that is included in network slice instances supporting the requested S-NSSAIs.</w:t>
      </w:r>
    </w:p>
    <w:p w:rsidR="00316855" w:rsidRDefault="00316855" w:rsidP="00CE5812">
      <w:pPr>
        <w:pStyle w:val="B2"/>
      </w:pPr>
      <w:r>
        <w:t>-</w:t>
      </w:r>
      <w:r>
        <w:tab/>
      </w:r>
      <w:r w:rsidRPr="00316855">
        <w:rPr>
          <w:b/>
        </w:rPr>
        <w:t>In approach 2</w:t>
      </w:r>
      <w:r>
        <w:t xml:space="preserve">, the AMF/NSSF will detect that it cannot provide an AMF Set that includes all the network slices, and find an appropriate AMF Set that supports only a subset. As per Rel-15 behaviour, based on internal configuration, it will select A over B (as our assumption), and will select {A, C} for the Allowed NSSAI. </w:t>
      </w:r>
      <w:r w:rsidR="00217943">
        <w:t xml:space="preserve">Alternatively, if the network has opted for receiving S-NSSAIs in preference order, the network will select the first network slice provided by the UE in the Requested NSSAI. </w:t>
      </w:r>
      <w:r>
        <w:t>Optionally, it can report via an alarm that the UE has attempted to register with a MEANS, so the operator can investigate the misconfiguration/SIM swap.</w:t>
      </w:r>
    </w:p>
    <w:p w:rsidR="00CE5812" w:rsidRDefault="00CE5812" w:rsidP="00CE5812">
      <w:pPr>
        <w:pStyle w:val="B2"/>
      </w:pPr>
      <w:r>
        <w:t>-</w:t>
      </w:r>
      <w:r>
        <w:tab/>
        <w:t>The UE is now attached with the slices</w:t>
      </w:r>
      <w:r w:rsidR="00316855">
        <w:t xml:space="preserve"> { A and C }</w:t>
      </w:r>
      <w:r>
        <w:t>.</w:t>
      </w:r>
    </w:p>
    <w:p w:rsidR="00CE5812" w:rsidRDefault="00316855" w:rsidP="00316855">
      <w:pPr>
        <w:pStyle w:val="Heading3"/>
      </w:pPr>
      <w:r>
        <w:t>1.2.4</w:t>
      </w:r>
      <w:r>
        <w:tab/>
        <w:t>Conclusion for non-roaming scenario</w:t>
      </w:r>
    </w:p>
    <w:p w:rsidR="00316855" w:rsidRDefault="00316855" w:rsidP="00316855">
      <w:r>
        <w:t>We can see that both approaches fulfil the technical needs, and result in the same outcome.</w:t>
      </w:r>
    </w:p>
    <w:p w:rsidR="00316855" w:rsidRDefault="00316855" w:rsidP="00316855">
      <w:r>
        <w:t>In approach 1, the AMF, NSSF, UDM, and UE require to be updated with the optional feature, and have special configuration for the Specific Duty UE.</w:t>
      </w:r>
    </w:p>
    <w:p w:rsidR="00217943" w:rsidRDefault="00316855" w:rsidP="00316855">
      <w:r>
        <w:t>In approach 2, only special configuration for the Specific Duty UE is necessary. The rest is Rel-15 behaviour.</w:t>
      </w:r>
    </w:p>
    <w:p w:rsidR="00316855" w:rsidRDefault="00217943" w:rsidP="00316855">
      <w:r>
        <w:t>The internal algorithms of the UE and the network to select (and order) S-NSSAIs (for Requested NSSAI, for Allowed NSSAI) is not specified in our specifications, beyond the constraints set on what can be selected.</w:t>
      </w:r>
    </w:p>
    <w:p w:rsidR="00316855" w:rsidRDefault="00316855" w:rsidP="00316855">
      <w:r>
        <w:t>The main difference is in the abnormal case: in approach 1, the UE does not get the conflicting network slices in the Configured NSSAI, whereas it receives them in approach 2. This does not change the outcome:</w:t>
      </w:r>
    </w:p>
    <w:p w:rsidR="00316855" w:rsidRDefault="00316855" w:rsidP="00316855">
      <w:pPr>
        <w:pStyle w:val="B1"/>
      </w:pPr>
      <w:r>
        <w:t>-</w:t>
      </w:r>
      <w:r>
        <w:tab/>
        <w:t>in approach 1, the AMF/NSSF detects the lack of support of MEANS at the time the Configured NSSAI is crafted, and selects the subset of S-NSSAIs to include in the Configured NSSAI</w:t>
      </w:r>
    </w:p>
    <w:p w:rsidR="00316855" w:rsidRDefault="00316855" w:rsidP="00316855">
      <w:pPr>
        <w:pStyle w:val="B1"/>
      </w:pPr>
      <w:r>
        <w:t>-</w:t>
      </w:r>
      <w:r>
        <w:tab/>
        <w:t>in approach 2, the AMF/NSSF detects the mismatch of selected slices (due to the lack of a common AMF Set) at the time of registration, and selects the subset of S-NSSAIs to include in the Allowed NSSAI.</w:t>
      </w:r>
    </w:p>
    <w:p w:rsidR="00316855" w:rsidRDefault="00260DEC" w:rsidP="00260DEC">
      <w:r>
        <w:lastRenderedPageBreak/>
        <w:t>In both approaches, the operator can configure an alarm to report the mismatch between UE and subscription.</w:t>
      </w:r>
    </w:p>
    <w:p w:rsidR="00260DEC" w:rsidRPr="00260DEC" w:rsidRDefault="00260DEC" w:rsidP="00260DEC">
      <w:pPr>
        <w:rPr>
          <w:b/>
        </w:rPr>
      </w:pPr>
      <w:r w:rsidRPr="00260DEC">
        <w:rPr>
          <w:b/>
        </w:rPr>
        <w:t xml:space="preserve">Conclusion </w:t>
      </w:r>
      <w:r w:rsidR="000677A5">
        <w:rPr>
          <w:b/>
        </w:rPr>
        <w:t>2</w:t>
      </w:r>
      <w:r w:rsidRPr="00260DEC">
        <w:rPr>
          <w:b/>
        </w:rPr>
        <w:t>: In the non-roaming scenarios, both approaches have the same outcome, but approach 1 requires changes to AMF, NSSF, UDM and UE to perform the same thing.</w:t>
      </w:r>
    </w:p>
    <w:p w:rsidR="00260DEC" w:rsidRDefault="00260DEC" w:rsidP="00260DEC">
      <w:pPr>
        <w:pStyle w:val="Heading2"/>
      </w:pPr>
      <w:r>
        <w:t>1.3</w:t>
      </w:r>
      <w:r>
        <w:tab/>
        <w:t>Roaming scenario with a supporting partner</w:t>
      </w:r>
    </w:p>
    <w:p w:rsidR="000677A5" w:rsidRDefault="000677A5" w:rsidP="000677A5">
      <w:r>
        <w:t>When roaming in a roaming partner's network, a Specific Duty UE is expected to be able to access to both network slices A &amp; B under the same conditions as in the home network. This requires that the roaming partners sets the mapped network slices to be used with different AMF Sets, just like in the home network.</w:t>
      </w:r>
    </w:p>
    <w:p w:rsidR="000677A5" w:rsidRDefault="000677A5" w:rsidP="000677A5">
      <w:r>
        <w:t>We will call in the rest of this section D, E, F the S-NSSAIs of the network slices in the serving PLMN that map respectively to A, B, and C in the Home network. The Specific Duty therefore should be able to access { D, F } or { E, F} simultaneously, but not { D, E}. This is the SLA between the operators. Also, the SLA indicates what of D and E should be selected if both are considered together.</w:t>
      </w:r>
    </w:p>
    <w:p w:rsidR="000677A5" w:rsidRDefault="000677A5" w:rsidP="000677A5">
      <w:r>
        <w:t>Let's consider now the three cases for UEs accessing a supporting roaming partner's network.</w:t>
      </w:r>
    </w:p>
    <w:p w:rsidR="00260DEC" w:rsidRDefault="00260DEC" w:rsidP="00260DEC">
      <w:pPr>
        <w:pStyle w:val="Heading3"/>
      </w:pPr>
      <w:r>
        <w:t>1.</w:t>
      </w:r>
      <w:r w:rsidR="00871008">
        <w:t>3</w:t>
      </w:r>
      <w:r>
        <w:t>.1</w:t>
      </w:r>
      <w:r>
        <w:tab/>
        <w:t>(case 1) Specific Duty UE</w:t>
      </w:r>
    </w:p>
    <w:p w:rsidR="00260DEC" w:rsidRDefault="00260DEC" w:rsidP="00260DEC">
      <w:r>
        <w:t xml:space="preserve">When the Specific Duty UE wants to attach to the </w:t>
      </w:r>
      <w:r w:rsidR="000677A5">
        <w:t xml:space="preserve">serving </w:t>
      </w:r>
      <w:r>
        <w:t>PLMN, the following happens:</w:t>
      </w:r>
    </w:p>
    <w:p w:rsidR="00260DEC" w:rsidRDefault="00260DEC" w:rsidP="00260DEC">
      <w:pPr>
        <w:pStyle w:val="B1"/>
      </w:pPr>
      <w:r>
        <w:t>-</w:t>
      </w:r>
      <w:r>
        <w:tab/>
        <w:t xml:space="preserve">If it is the first connection to the </w:t>
      </w:r>
      <w:r w:rsidR="000677A5">
        <w:t xml:space="preserve">serving </w:t>
      </w:r>
      <w:r>
        <w:t>PLMN (i.e. no Configured NSSAI</w:t>
      </w:r>
      <w:r w:rsidR="000677A5">
        <w:t xml:space="preserve"> for the serving PLMN</w:t>
      </w:r>
      <w:r>
        <w:t>):</w:t>
      </w:r>
    </w:p>
    <w:p w:rsidR="00260DEC" w:rsidRDefault="00260DEC" w:rsidP="00260DEC">
      <w:pPr>
        <w:pStyle w:val="B2"/>
      </w:pPr>
      <w:r>
        <w:t>-</w:t>
      </w:r>
      <w:r>
        <w:tab/>
        <w:t>the UE will not provide any S-NSSAI in Requested NSSAI, or provide a Default Configured NSSAI.</w:t>
      </w:r>
    </w:p>
    <w:p w:rsidR="00260DEC" w:rsidRDefault="00260DEC" w:rsidP="00260DEC">
      <w:pPr>
        <w:pStyle w:val="B2"/>
      </w:pPr>
      <w:r>
        <w:t>-</w:t>
      </w:r>
      <w:r>
        <w:tab/>
        <w:t xml:space="preserve">In any case, the AMF will provide a default S-NSSAI </w:t>
      </w:r>
      <w:r w:rsidR="000677A5">
        <w:t xml:space="preserve">in Allowed NSSAI </w:t>
      </w:r>
      <w:r>
        <w:t>as per Rel-15 rules.</w:t>
      </w:r>
    </w:p>
    <w:p w:rsidR="00260DEC" w:rsidRDefault="00260DEC" w:rsidP="00260DEC">
      <w:pPr>
        <w:pStyle w:val="B2"/>
      </w:pPr>
      <w:r>
        <w:t>-</w:t>
      </w:r>
      <w:r>
        <w:tab/>
      </w:r>
      <w:r w:rsidRPr="00CE5812">
        <w:rPr>
          <w:b/>
        </w:rPr>
        <w:t>In approach 1</w:t>
      </w:r>
      <w:r>
        <w:t xml:space="preserve">, the AMF will check that it has received the indication of support of MEANS, and will </w:t>
      </w:r>
      <w:r w:rsidR="003D6914">
        <w:t xml:space="preserve">request the subscription information to the UDM.  The UDM will check that the serving network supports MEANS, and will return the Subscribed S-NSSAIs and the slice compatibility information to the AMF. The AMF will </w:t>
      </w:r>
      <w:r>
        <w:t>t</w:t>
      </w:r>
      <w:r w:rsidR="000677A5">
        <w:t xml:space="preserve">hen provide </w:t>
      </w:r>
      <w:r w:rsidR="003D6914">
        <w:t xml:space="preserve">to the UE </w:t>
      </w:r>
      <w:r w:rsidR="000677A5">
        <w:t xml:space="preserve">a Configured NSSAI </w:t>
      </w:r>
      <w:r>
        <w:t xml:space="preserve">containing </w:t>
      </w:r>
      <w:r w:rsidR="000677A5">
        <w:t>all the mapped Subscribed S-NSSAIs, i.e. A→D, B→E, C→F</w:t>
      </w:r>
      <w:r>
        <w:t>.</w:t>
      </w:r>
    </w:p>
    <w:p w:rsidR="00260DEC" w:rsidRPr="00CE5812" w:rsidRDefault="00260DEC" w:rsidP="00260DEC">
      <w:pPr>
        <w:pStyle w:val="B2"/>
      </w:pPr>
      <w:r>
        <w:t>-</w:t>
      </w:r>
      <w:r>
        <w:tab/>
      </w:r>
      <w:r>
        <w:rPr>
          <w:b/>
        </w:rPr>
        <w:t>In approach 2,</w:t>
      </w:r>
      <w:r>
        <w:t xml:space="preserve"> the AMF will </w:t>
      </w:r>
      <w:r w:rsidR="003D6914">
        <w:t xml:space="preserve">query the UDM for subscriber information, and </w:t>
      </w:r>
      <w:r>
        <w:t xml:space="preserve">provide </w:t>
      </w:r>
      <w:r w:rsidR="003D6914">
        <w:t xml:space="preserve">to the UE </w:t>
      </w:r>
      <w:r>
        <w:t xml:space="preserve">a Configured NSSAI containing </w:t>
      </w:r>
      <w:r w:rsidR="000677A5">
        <w:t>all the mapped Subscribed S-NSSAIs, i.e. A→D, B→E, C→F</w:t>
      </w:r>
      <w:r>
        <w:t>.</w:t>
      </w:r>
    </w:p>
    <w:p w:rsidR="00260DEC" w:rsidRDefault="00260DEC" w:rsidP="00260DEC">
      <w:pPr>
        <w:pStyle w:val="B2"/>
      </w:pPr>
      <w:r>
        <w:t>-</w:t>
      </w:r>
      <w:r>
        <w:tab/>
        <w:t>If the UE is satisfied with the provided selection (e.g. it wanted A, and got A), it will remain attached. If not, it will reattach as below.</w:t>
      </w:r>
    </w:p>
    <w:p w:rsidR="00260DEC" w:rsidRDefault="00260DEC" w:rsidP="00260DEC">
      <w:pPr>
        <w:pStyle w:val="B1"/>
      </w:pPr>
      <w:r>
        <w:t>-</w:t>
      </w:r>
      <w:r>
        <w:tab/>
        <w:t>The Specific Duty UE has a Configured NSSAI with A</w:t>
      </w:r>
      <w:r w:rsidR="000677A5">
        <w:t>→D</w:t>
      </w:r>
      <w:r>
        <w:t>, B</w:t>
      </w:r>
      <w:r w:rsidR="000677A5">
        <w:t>→E</w:t>
      </w:r>
      <w:r>
        <w:t>, and C</w:t>
      </w:r>
      <w:r w:rsidR="000677A5">
        <w:t>→F</w:t>
      </w:r>
      <w:r>
        <w:t>.</w:t>
      </w:r>
    </w:p>
    <w:p w:rsidR="00260DEC" w:rsidRDefault="00260DEC" w:rsidP="00260DEC">
      <w:pPr>
        <w:pStyle w:val="B2"/>
      </w:pPr>
      <w:r>
        <w:t>-</w:t>
      </w:r>
      <w:r>
        <w:tab/>
      </w:r>
      <w:r w:rsidRPr="00CE5812">
        <w:rPr>
          <w:b/>
        </w:rPr>
        <w:t>In approach 1,</w:t>
      </w:r>
      <w:r>
        <w:t xml:space="preserve"> the UE also received information that A &amp; B are mutually exclusive, and (likely via URSP, but also possibly directly) has knowledge how to select A</w:t>
      </w:r>
      <w:r w:rsidR="000677A5">
        <w:t>→D</w:t>
      </w:r>
      <w:r>
        <w:t xml:space="preserve"> or B</w:t>
      </w:r>
      <w:r w:rsidR="000677A5">
        <w:t>→E</w:t>
      </w:r>
      <w:r>
        <w:t xml:space="preserve"> appropriately.</w:t>
      </w:r>
    </w:p>
    <w:p w:rsidR="00260DEC" w:rsidRDefault="00260DEC" w:rsidP="00260DEC">
      <w:pPr>
        <w:pStyle w:val="B2"/>
      </w:pPr>
      <w:r>
        <w:t>-</w:t>
      </w:r>
      <w:r>
        <w:tab/>
      </w:r>
      <w:r w:rsidRPr="00CE5812">
        <w:rPr>
          <w:b/>
        </w:rPr>
        <w:t>In approach 2,</w:t>
      </w:r>
      <w:r>
        <w:t xml:space="preserve"> the UE has knowledge how to select A</w:t>
      </w:r>
      <w:r w:rsidR="000677A5">
        <w:t>→D</w:t>
      </w:r>
      <w:r>
        <w:t xml:space="preserve"> or B</w:t>
      </w:r>
      <w:r w:rsidR="000677A5">
        <w:t>→E</w:t>
      </w:r>
      <w:r>
        <w:t xml:space="preserve"> appropriately, directly, or via URSP.</w:t>
      </w:r>
    </w:p>
    <w:p w:rsidR="00260DEC" w:rsidRDefault="00260DEC" w:rsidP="00260DEC">
      <w:pPr>
        <w:pStyle w:val="B2"/>
      </w:pPr>
      <w:r>
        <w:t>-</w:t>
      </w:r>
      <w:r>
        <w:tab/>
      </w:r>
      <w:r w:rsidR="00217943" w:rsidRPr="00217943">
        <w:rPr>
          <w:b/>
        </w:rPr>
        <w:t>In approach 1</w:t>
      </w:r>
      <w:r w:rsidR="00217943">
        <w:t>, t</w:t>
      </w:r>
      <w:r>
        <w:t>he UE will appropriately select A</w:t>
      </w:r>
      <w:r w:rsidR="000677A5">
        <w:t>→D</w:t>
      </w:r>
      <w:r>
        <w:t xml:space="preserve"> or B</w:t>
      </w:r>
      <w:r w:rsidR="000677A5">
        <w:t>→E</w:t>
      </w:r>
      <w:r>
        <w:t>, and will send a Requested NSSAI with either A</w:t>
      </w:r>
      <w:r w:rsidR="000677A5">
        <w:t>→D</w:t>
      </w:r>
      <w:r>
        <w:t xml:space="preserve"> or B</w:t>
      </w:r>
      <w:r w:rsidR="000677A5">
        <w:t>→E</w:t>
      </w:r>
      <w:r>
        <w:t>, but not both. It can also include C</w:t>
      </w:r>
      <w:r w:rsidR="000677A5">
        <w:t>→F</w:t>
      </w:r>
      <w:r>
        <w:t xml:space="preserve"> in either case.</w:t>
      </w:r>
    </w:p>
    <w:p w:rsidR="00217943" w:rsidRDefault="00217943" w:rsidP="00217943">
      <w:pPr>
        <w:pStyle w:val="B2"/>
      </w:pPr>
      <w:r>
        <w:t>-</w:t>
      </w:r>
      <w:r>
        <w:tab/>
      </w:r>
      <w:r w:rsidRPr="00217943">
        <w:rPr>
          <w:b/>
        </w:rPr>
        <w:t xml:space="preserve">In approach </w:t>
      </w:r>
      <w:r>
        <w:rPr>
          <w:b/>
        </w:rPr>
        <w:t>2</w:t>
      </w:r>
      <w:r>
        <w:t>, the UE will appropriately select A→D or B→E, and will send a Requested NSSAI with either A→D or B→E, but not both. It can also include C→F in either case. Alternatively, the UE can include both A→D and B→E in the Requested NSSAI, in order of preference.</w:t>
      </w:r>
    </w:p>
    <w:p w:rsidR="00260DEC" w:rsidRDefault="00260DEC" w:rsidP="00260DEC">
      <w:pPr>
        <w:pStyle w:val="B2"/>
      </w:pPr>
      <w:r>
        <w:t>-</w:t>
      </w:r>
      <w:r>
        <w:tab/>
        <w:t>The AMF/NSSF will select the appropriate AMF Set that is included in network slice instances supporting the requested S-NSSAIs.</w:t>
      </w:r>
    </w:p>
    <w:p w:rsidR="00217943" w:rsidRDefault="00217943" w:rsidP="00217943">
      <w:pPr>
        <w:pStyle w:val="B2"/>
      </w:pPr>
      <w:r>
        <w:t>-</w:t>
      </w:r>
      <w:r>
        <w:tab/>
      </w:r>
      <w:r w:rsidRPr="00607708">
        <w:rPr>
          <w:b/>
        </w:rPr>
        <w:t>In approach 2</w:t>
      </w:r>
      <w:r>
        <w:t>, for operators that have configured UEs to send the S-NSSAIs in preference order and communicate this via the SLA to the roaming partner, if the AMF/NSSF receives both A &amp; B in Requested NSSAI, it will select in preference the first provided S-NSSAI in order of preference. This is part of the internal selection algorithm of the AMF/NSSF.</w:t>
      </w:r>
    </w:p>
    <w:p w:rsidR="00260DEC" w:rsidRDefault="00260DEC" w:rsidP="00260DEC">
      <w:pPr>
        <w:pStyle w:val="B2"/>
      </w:pPr>
      <w:r>
        <w:t>-</w:t>
      </w:r>
      <w:r>
        <w:tab/>
        <w:t>The UE is now attached with the requested network slices.</w:t>
      </w:r>
    </w:p>
    <w:p w:rsidR="00260DEC" w:rsidRDefault="00260DEC" w:rsidP="00260DEC">
      <w:pPr>
        <w:pStyle w:val="Heading3"/>
      </w:pPr>
      <w:r>
        <w:lastRenderedPageBreak/>
        <w:t>1.</w:t>
      </w:r>
      <w:r w:rsidR="00871008">
        <w:t>3</w:t>
      </w:r>
      <w:r>
        <w:t>.2</w:t>
      </w:r>
      <w:r>
        <w:tab/>
        <w:t>(case 2) Joe Random UE</w:t>
      </w:r>
    </w:p>
    <w:p w:rsidR="00260DEC" w:rsidRDefault="00260DEC" w:rsidP="00260DEC">
      <w:r>
        <w:t xml:space="preserve">When a Joe Random UE wants to attach to the </w:t>
      </w:r>
      <w:r w:rsidR="000677A5">
        <w:t xml:space="preserve">serving </w:t>
      </w:r>
      <w:r>
        <w:t>PLMN, the following happens:</w:t>
      </w:r>
    </w:p>
    <w:p w:rsidR="00260DEC" w:rsidRDefault="00260DEC" w:rsidP="00260DEC">
      <w:pPr>
        <w:pStyle w:val="B1"/>
      </w:pPr>
      <w:r>
        <w:t>-</w:t>
      </w:r>
      <w:r>
        <w:tab/>
        <w:t xml:space="preserve">If it is the first connection to the </w:t>
      </w:r>
      <w:r w:rsidR="000677A5">
        <w:t xml:space="preserve">serving </w:t>
      </w:r>
      <w:r>
        <w:t>PLMN (i.e. no Configured NSSAI</w:t>
      </w:r>
      <w:r w:rsidR="000677A5">
        <w:t xml:space="preserve"> for the serving PLMN)</w:t>
      </w:r>
      <w:r>
        <w:t>:</w:t>
      </w:r>
    </w:p>
    <w:p w:rsidR="00260DEC" w:rsidRDefault="00260DEC" w:rsidP="00260DEC">
      <w:pPr>
        <w:pStyle w:val="B2"/>
      </w:pPr>
      <w:r>
        <w:t>-</w:t>
      </w:r>
      <w:r>
        <w:tab/>
        <w:t>the UE will not provide any S-NSSAI in Requested NSSAI, or provide a Default Configured NSSAI.</w:t>
      </w:r>
    </w:p>
    <w:p w:rsidR="00260DEC" w:rsidRDefault="00260DEC" w:rsidP="00260DEC">
      <w:pPr>
        <w:pStyle w:val="B2"/>
      </w:pPr>
      <w:r>
        <w:t>-</w:t>
      </w:r>
      <w:r>
        <w:tab/>
        <w:t>In any case, the AMF will provide a default S-NSSAI</w:t>
      </w:r>
      <w:r w:rsidR="000677A5">
        <w:t xml:space="preserve"> in Allowed NSSAI</w:t>
      </w:r>
      <w:r>
        <w:t xml:space="preserve"> as per Rel-15 rules.</w:t>
      </w:r>
    </w:p>
    <w:p w:rsidR="00260DEC" w:rsidRDefault="00260DEC" w:rsidP="00260DEC">
      <w:pPr>
        <w:pStyle w:val="B2"/>
      </w:pPr>
      <w:r>
        <w:t>-</w:t>
      </w:r>
      <w:r>
        <w:tab/>
      </w:r>
      <w:r w:rsidRPr="00CE5812">
        <w:rPr>
          <w:b/>
        </w:rPr>
        <w:t>In approach 1</w:t>
      </w:r>
      <w:r>
        <w:t xml:space="preserve">, the AMF will check that it has received the indication of support of MEANS (it did not), and </w:t>
      </w:r>
      <w:r w:rsidR="0073436C">
        <w:t xml:space="preserve">might indicate this to the UDM. The UDM will check that there is no mutually exclusive network slices in the subscription, and then behave as Rel-15 and send back the Subscribed S-NSSAIs to the AMF. The AMF </w:t>
      </w:r>
      <w:r>
        <w:t xml:space="preserve">will then provide a Configured NSSAI containing all the </w:t>
      </w:r>
      <w:r w:rsidR="000677A5">
        <w:t xml:space="preserve">mapped </w:t>
      </w:r>
      <w:r>
        <w:t>Subscribed S-NSSAIs, since there are no m</w:t>
      </w:r>
      <w:r w:rsidR="000677A5">
        <w:t>utually exclusive slices, i.e. A→D, C→F</w:t>
      </w:r>
      <w:r>
        <w:t>.</w:t>
      </w:r>
    </w:p>
    <w:p w:rsidR="00260DEC" w:rsidRPr="00CE5812" w:rsidRDefault="00260DEC" w:rsidP="00260DEC">
      <w:pPr>
        <w:pStyle w:val="B2"/>
      </w:pPr>
      <w:r>
        <w:t>-</w:t>
      </w:r>
      <w:r>
        <w:tab/>
      </w:r>
      <w:r>
        <w:rPr>
          <w:b/>
        </w:rPr>
        <w:t>In approach 2,</w:t>
      </w:r>
      <w:r>
        <w:t xml:space="preserve"> the AMF </w:t>
      </w:r>
      <w:r w:rsidR="0073436C">
        <w:t xml:space="preserve">will query the UDM for subscriber information, and then </w:t>
      </w:r>
      <w:r>
        <w:t xml:space="preserve">will provide a Configured NSSAI containing all the </w:t>
      </w:r>
      <w:r w:rsidR="000677A5">
        <w:t xml:space="preserve">mapped </w:t>
      </w:r>
      <w:r>
        <w:t>Subscribed S-NSSAIs</w:t>
      </w:r>
      <w:r w:rsidR="000677A5">
        <w:t>, A→D, C→F</w:t>
      </w:r>
      <w:r>
        <w:t>.</w:t>
      </w:r>
    </w:p>
    <w:p w:rsidR="00260DEC" w:rsidRDefault="00260DEC" w:rsidP="00260DEC">
      <w:pPr>
        <w:pStyle w:val="B2"/>
      </w:pPr>
      <w:r>
        <w:t>-</w:t>
      </w:r>
      <w:r>
        <w:tab/>
        <w:t>If the UE is satisfied with the provided selection (e.g. it wanted A, and got A), it will remain attached. If not, it will reattach as below.</w:t>
      </w:r>
    </w:p>
    <w:p w:rsidR="00260DEC" w:rsidRDefault="00260DEC" w:rsidP="00260DEC">
      <w:pPr>
        <w:pStyle w:val="B1"/>
      </w:pPr>
      <w:r>
        <w:t>-</w:t>
      </w:r>
      <w:r>
        <w:tab/>
        <w:t>The Joe Random UE has a Configured NSSAI with A</w:t>
      </w:r>
      <w:r w:rsidR="000677A5">
        <w:t>→D</w:t>
      </w:r>
      <w:r>
        <w:t xml:space="preserve"> and C</w:t>
      </w:r>
      <w:r w:rsidR="000677A5">
        <w:t>→F</w:t>
      </w:r>
      <w:r>
        <w:t>.</w:t>
      </w:r>
    </w:p>
    <w:p w:rsidR="00260DEC" w:rsidRDefault="00260DEC" w:rsidP="00260DEC">
      <w:pPr>
        <w:pStyle w:val="B2"/>
      </w:pPr>
      <w:r>
        <w:t>-</w:t>
      </w:r>
      <w:r>
        <w:tab/>
      </w:r>
      <w:r w:rsidRPr="006C3AA3">
        <w:rPr>
          <w:b/>
        </w:rPr>
        <w:t>In approach 1</w:t>
      </w:r>
      <w:r>
        <w:t>, the UE has not indicated any support of MEANS, and in any case, its subscription does not include mutually exclusive network slices. Therefore, the Configured NSSAI will include A</w:t>
      </w:r>
      <w:r w:rsidR="000677A5">
        <w:t>→D</w:t>
      </w:r>
      <w:r>
        <w:t xml:space="preserve"> and C</w:t>
      </w:r>
      <w:r w:rsidR="000677A5">
        <w:t>→F</w:t>
      </w:r>
      <w:r>
        <w:t>.</w:t>
      </w:r>
    </w:p>
    <w:p w:rsidR="00260DEC" w:rsidRDefault="00260DEC" w:rsidP="00260DEC">
      <w:pPr>
        <w:pStyle w:val="B2"/>
      </w:pPr>
      <w:r>
        <w:t>-</w:t>
      </w:r>
      <w:r>
        <w:tab/>
      </w:r>
      <w:r w:rsidRPr="006C3AA3">
        <w:rPr>
          <w:b/>
        </w:rPr>
        <w:t>In approach 2</w:t>
      </w:r>
      <w:r>
        <w:t>, the UE is a regular Rel-15 UE and no special handling will be done, and therefore, the Configured NSSAI will include A</w:t>
      </w:r>
      <w:r w:rsidR="000677A5">
        <w:t>→D</w:t>
      </w:r>
      <w:r>
        <w:t xml:space="preserve"> and C</w:t>
      </w:r>
      <w:r w:rsidR="000677A5">
        <w:t>→F</w:t>
      </w:r>
      <w:r>
        <w:t>.</w:t>
      </w:r>
    </w:p>
    <w:p w:rsidR="00260DEC" w:rsidRDefault="00260DEC" w:rsidP="00260DEC">
      <w:pPr>
        <w:pStyle w:val="B2"/>
      </w:pPr>
      <w:r>
        <w:t>-</w:t>
      </w:r>
      <w:r>
        <w:tab/>
        <w:t>The UE will select the network slices it wants normally, e.g. A</w:t>
      </w:r>
      <w:r w:rsidR="000677A5">
        <w:t>→D</w:t>
      </w:r>
      <w:r>
        <w:t xml:space="preserve"> or { A</w:t>
      </w:r>
      <w:r w:rsidR="000677A5">
        <w:t>→D</w:t>
      </w:r>
      <w:r>
        <w:t>, C</w:t>
      </w:r>
      <w:r w:rsidR="000677A5">
        <w:t>→F</w:t>
      </w:r>
      <w:r>
        <w:t>}, and will send a Requested NSSAI accordingly.</w:t>
      </w:r>
    </w:p>
    <w:p w:rsidR="00260DEC" w:rsidRDefault="00260DEC" w:rsidP="00260DEC">
      <w:pPr>
        <w:pStyle w:val="B2"/>
      </w:pPr>
      <w:r>
        <w:t>-</w:t>
      </w:r>
      <w:r>
        <w:tab/>
        <w:t>The AMF/NSSF will select the appropriate AMF Set that is included in network slice instances supporting the requested S-NSSAIs.</w:t>
      </w:r>
    </w:p>
    <w:p w:rsidR="00260DEC" w:rsidRDefault="00260DEC" w:rsidP="00260DEC">
      <w:pPr>
        <w:pStyle w:val="B2"/>
      </w:pPr>
      <w:r>
        <w:t>-</w:t>
      </w:r>
      <w:r>
        <w:tab/>
        <w:t>The UE is now attached with the requested network slices.</w:t>
      </w:r>
    </w:p>
    <w:p w:rsidR="00260DEC" w:rsidRDefault="00260DEC" w:rsidP="00260DEC">
      <w:pPr>
        <w:pStyle w:val="Heading3"/>
      </w:pPr>
      <w:r>
        <w:t>1.</w:t>
      </w:r>
      <w:r w:rsidR="00871008">
        <w:t>3</w:t>
      </w:r>
      <w:r>
        <w:t>.3</w:t>
      </w:r>
      <w:r>
        <w:tab/>
        <w:t>(case 3) Joe Random UE with Specific Duty UE's subscription</w:t>
      </w:r>
    </w:p>
    <w:p w:rsidR="00260DEC" w:rsidRDefault="00260DEC" w:rsidP="00260DEC">
      <w:r>
        <w:t xml:space="preserve">When a Joe Random UE with a Specific Duty UE's subscription (containing A, B, and C) – i.e. this is an </w:t>
      </w:r>
      <w:r w:rsidRPr="00CE5812">
        <w:rPr>
          <w:b/>
        </w:rPr>
        <w:t>abnormal case</w:t>
      </w:r>
      <w:r>
        <w:t xml:space="preserve"> – wants to attach to the </w:t>
      </w:r>
      <w:r w:rsidR="000677A5">
        <w:t xml:space="preserve">serving </w:t>
      </w:r>
      <w:r>
        <w:t>PLMN, the following happens:</w:t>
      </w:r>
    </w:p>
    <w:p w:rsidR="00260DEC" w:rsidRDefault="00260DEC" w:rsidP="00260DEC">
      <w:pPr>
        <w:pStyle w:val="B1"/>
      </w:pPr>
      <w:r>
        <w:t>-</w:t>
      </w:r>
      <w:r>
        <w:tab/>
        <w:t xml:space="preserve">If it is the first connection to the </w:t>
      </w:r>
      <w:r w:rsidR="000677A5">
        <w:t xml:space="preserve">serving </w:t>
      </w:r>
      <w:r>
        <w:t>PLMN (i.e. no Configured NSSAI</w:t>
      </w:r>
      <w:r w:rsidR="000677A5">
        <w:t xml:space="preserve"> for the serving PLMN</w:t>
      </w:r>
      <w:r>
        <w:t>):</w:t>
      </w:r>
    </w:p>
    <w:p w:rsidR="00260DEC" w:rsidRDefault="00260DEC" w:rsidP="00260DEC">
      <w:pPr>
        <w:pStyle w:val="B2"/>
      </w:pPr>
      <w:r>
        <w:t>-</w:t>
      </w:r>
      <w:r>
        <w:tab/>
        <w:t>the UE will not provide any S-NSSAI in Requested NSSAI, or provide a Default Configured NSSAI.</w:t>
      </w:r>
    </w:p>
    <w:p w:rsidR="00A90480" w:rsidRDefault="00260DEC" w:rsidP="00260DEC">
      <w:pPr>
        <w:pStyle w:val="B2"/>
      </w:pPr>
      <w:r>
        <w:t>-</w:t>
      </w:r>
      <w:r>
        <w:tab/>
      </w:r>
      <w:r w:rsidRPr="00CE5812">
        <w:rPr>
          <w:b/>
        </w:rPr>
        <w:t>In approach 1</w:t>
      </w:r>
      <w:r>
        <w:t xml:space="preserve">, the AMF will check that it has received the indication of support of MEANS (it did not), and </w:t>
      </w:r>
      <w:r w:rsidR="0073436C">
        <w:t xml:space="preserve">might indicate this to the UDM. The UDM will check that there is no mutually exclusive network slices in the subscription (there are), and will then provide a Subscribed S-NSSAIs with only compatible slices (A and C) and return to the AMF. The AMF will then </w:t>
      </w:r>
      <w:r>
        <w:t xml:space="preserve">will </w:t>
      </w:r>
      <w:r w:rsidR="0073436C">
        <w:t>then provide a Configured NSSAI containing all the mapped Subscribed S-NSSAIs, since there are no mutually exclusive slices in the received Subscribed S-NSSAIs, i.e. A→D, C→F</w:t>
      </w:r>
      <w:r w:rsidR="00A90480">
        <w:t>.</w:t>
      </w:r>
    </w:p>
    <w:p w:rsidR="00260DEC" w:rsidRDefault="00A90480" w:rsidP="00A90480">
      <w:pPr>
        <w:pStyle w:val="B3"/>
      </w:pPr>
      <w:r>
        <w:t>-</w:t>
      </w:r>
      <w:r>
        <w:tab/>
      </w:r>
      <w:r w:rsidR="0073436C">
        <w:t xml:space="preserve">Alternatively, the AMF does not provide </w:t>
      </w:r>
      <w:r w:rsidR="000B500D">
        <w:t xml:space="preserve">the UDM information regarding UE support, then the UDM will provide all the Subscribed S-NSSAIs, given that the roaming partner's network supports MEANS (known via SLA). The AMF </w:t>
      </w:r>
      <w:r w:rsidR="00260DEC">
        <w:t>then provide a Configured NSSAI containing only a subset of the Subscribed S-NSSAIs, and, based on internal configuration</w:t>
      </w:r>
      <w:r w:rsidR="000677A5">
        <w:t xml:space="preserve"> due to SLA</w:t>
      </w:r>
      <w:r w:rsidR="00260DEC">
        <w:t>, it will select A</w:t>
      </w:r>
      <w:r w:rsidR="000677A5">
        <w:t>→D</w:t>
      </w:r>
      <w:r w:rsidR="00260DEC">
        <w:t xml:space="preserve"> over B</w:t>
      </w:r>
      <w:r w:rsidR="000677A5">
        <w:t>→E</w:t>
      </w:r>
      <w:r w:rsidR="00260DEC">
        <w:t xml:space="preserve"> (as our assumption), and therefore will send in this case A</w:t>
      </w:r>
      <w:r w:rsidR="000677A5">
        <w:t>→D</w:t>
      </w:r>
      <w:r w:rsidR="00260DEC">
        <w:t xml:space="preserve"> and C</w:t>
      </w:r>
      <w:r w:rsidR="000677A5">
        <w:t>→F</w:t>
      </w:r>
      <w:r w:rsidR="00260DEC">
        <w:t>. Optionally, it can report via an alarm that the UE has attempted to register with a MEANS, so the operator can investigate the misconfiguration/SIM swap.</w:t>
      </w:r>
    </w:p>
    <w:p w:rsidR="00260DEC" w:rsidRPr="00CE5812" w:rsidRDefault="00260DEC" w:rsidP="00260DEC">
      <w:pPr>
        <w:pStyle w:val="B2"/>
      </w:pPr>
      <w:r>
        <w:t>-</w:t>
      </w:r>
      <w:r>
        <w:tab/>
      </w:r>
      <w:r>
        <w:rPr>
          <w:b/>
        </w:rPr>
        <w:t>In approach 2,</w:t>
      </w:r>
      <w:r>
        <w:t xml:space="preserve"> </w:t>
      </w:r>
      <w:r w:rsidR="00A90480">
        <w:t xml:space="preserve">the AMF will query the UDM for subscriber information, and then will provide a </w:t>
      </w:r>
      <w:r>
        <w:t xml:space="preserve">Configured NSSAI containing all the </w:t>
      </w:r>
      <w:r w:rsidR="000677A5">
        <w:t xml:space="preserve">mapped </w:t>
      </w:r>
      <w:r>
        <w:t>Subscribed S-NSSAIs</w:t>
      </w:r>
      <w:r w:rsidR="000677A5">
        <w:t>, i.e. A→D, B→E, C→F</w:t>
      </w:r>
      <w:r>
        <w:t>.</w:t>
      </w:r>
    </w:p>
    <w:p w:rsidR="00260DEC" w:rsidRDefault="00260DEC" w:rsidP="00260DEC">
      <w:pPr>
        <w:pStyle w:val="B2"/>
      </w:pPr>
      <w:r>
        <w:lastRenderedPageBreak/>
        <w:t>-</w:t>
      </w:r>
      <w:r>
        <w:tab/>
        <w:t>If the UE is satisfied with the provided selection (e.g. it wanted A, and got A), it will remain attached. If not, it will reattach as below.</w:t>
      </w:r>
    </w:p>
    <w:p w:rsidR="00260DEC" w:rsidRDefault="00260DEC" w:rsidP="00260DEC">
      <w:pPr>
        <w:pStyle w:val="B1"/>
      </w:pPr>
      <w:r>
        <w:t>-</w:t>
      </w:r>
      <w:r>
        <w:tab/>
        <w:t>The Joe Random UE has a Configured NSSAI</w:t>
      </w:r>
      <w:r w:rsidR="000677A5">
        <w:t xml:space="preserve"> for the serving PLMN</w:t>
      </w:r>
      <w:r>
        <w:t>.</w:t>
      </w:r>
    </w:p>
    <w:p w:rsidR="00260DEC" w:rsidRDefault="00260DEC" w:rsidP="00260DEC">
      <w:pPr>
        <w:pStyle w:val="B2"/>
      </w:pPr>
      <w:r>
        <w:t>-</w:t>
      </w:r>
      <w:r>
        <w:tab/>
      </w:r>
      <w:r w:rsidRPr="006C3AA3">
        <w:rPr>
          <w:b/>
        </w:rPr>
        <w:t>In approach 1</w:t>
      </w:r>
      <w:r>
        <w:t xml:space="preserve">, the Configured NSSAI </w:t>
      </w:r>
      <w:r w:rsidR="000677A5">
        <w:t xml:space="preserve">for the serving PLMN </w:t>
      </w:r>
      <w:r>
        <w:t>will include A</w:t>
      </w:r>
      <w:r w:rsidR="000677A5">
        <w:t>→D</w:t>
      </w:r>
      <w:r>
        <w:t xml:space="preserve"> and C</w:t>
      </w:r>
      <w:r w:rsidR="000677A5">
        <w:t>→F</w:t>
      </w:r>
      <w:r>
        <w:t>. The UE will be able only to select slices that are not mutually exclusive, i.e. A</w:t>
      </w:r>
      <w:r w:rsidR="000677A5">
        <w:t>→D</w:t>
      </w:r>
      <w:r>
        <w:t xml:space="preserve"> or C</w:t>
      </w:r>
      <w:r w:rsidR="000677A5">
        <w:t>→F</w:t>
      </w:r>
      <w:r>
        <w:t>. For example, the UE will select {A</w:t>
      </w:r>
      <w:r w:rsidR="000677A5">
        <w:t>→D</w:t>
      </w:r>
      <w:r>
        <w:t>, C</w:t>
      </w:r>
      <w:r w:rsidR="000677A5">
        <w:t>→F</w:t>
      </w:r>
      <w:r>
        <w:t>} and send that in the Requested NSSAI.</w:t>
      </w:r>
    </w:p>
    <w:p w:rsidR="00260DEC" w:rsidRDefault="00260DEC" w:rsidP="00260DEC">
      <w:pPr>
        <w:pStyle w:val="B2"/>
      </w:pPr>
      <w:r>
        <w:t>-</w:t>
      </w:r>
      <w:r>
        <w:tab/>
      </w:r>
      <w:r w:rsidRPr="006C3AA3">
        <w:rPr>
          <w:b/>
        </w:rPr>
        <w:t>In approach 2</w:t>
      </w:r>
      <w:r>
        <w:t xml:space="preserve">, the Configured NSSAI </w:t>
      </w:r>
      <w:r w:rsidR="000677A5">
        <w:t xml:space="preserve">for the serving PLMN </w:t>
      </w:r>
      <w:r>
        <w:t>will include A</w:t>
      </w:r>
      <w:r w:rsidR="000677A5">
        <w:t>→D</w:t>
      </w:r>
      <w:r>
        <w:t>, B</w:t>
      </w:r>
      <w:r w:rsidR="000677A5">
        <w:t>→E</w:t>
      </w:r>
      <w:r>
        <w:t xml:space="preserve"> and C</w:t>
      </w:r>
      <w:r w:rsidR="000677A5">
        <w:t>→F</w:t>
      </w:r>
      <w:r>
        <w:t>. The UE could potentially be able to select slices that are mutually exclusive, i.e. A</w:t>
      </w:r>
      <w:r w:rsidR="000677A5">
        <w:t>→D</w:t>
      </w:r>
      <w:r>
        <w:t xml:space="preserve"> and B</w:t>
      </w:r>
      <w:r w:rsidR="000677A5">
        <w:t>→E</w:t>
      </w:r>
      <w:r>
        <w:t>. Let say that the UE has a simple algorithm saying that it includes by default all S-NSSAIs of the Configured NSSAI (therefore it does not check that it does not have the applications related to B). Therefore the UE will select { A</w:t>
      </w:r>
      <w:r w:rsidR="000677A5">
        <w:t>→D</w:t>
      </w:r>
      <w:r>
        <w:t>, B</w:t>
      </w:r>
      <w:r w:rsidR="000677A5">
        <w:t>→E</w:t>
      </w:r>
      <w:r>
        <w:t>, C</w:t>
      </w:r>
      <w:r w:rsidR="000677A5">
        <w:t>→F</w:t>
      </w:r>
      <w:r>
        <w:t xml:space="preserve"> } and send that in the Requested NSSAI.</w:t>
      </w:r>
    </w:p>
    <w:p w:rsidR="00260DEC" w:rsidRDefault="00260DEC" w:rsidP="00260DEC">
      <w:pPr>
        <w:pStyle w:val="B2"/>
      </w:pPr>
      <w:r>
        <w:t>-</w:t>
      </w:r>
      <w:r>
        <w:tab/>
      </w:r>
      <w:r w:rsidRPr="00316855">
        <w:rPr>
          <w:b/>
        </w:rPr>
        <w:t>In approach 1</w:t>
      </w:r>
      <w:r>
        <w:t>, the AMF/NSSF will select the appropriate AMF Set that is included in network slice instances supporting the requested S-NSSAIs.</w:t>
      </w:r>
    </w:p>
    <w:p w:rsidR="00260DEC" w:rsidRDefault="00260DEC" w:rsidP="00260DEC">
      <w:pPr>
        <w:pStyle w:val="B2"/>
      </w:pPr>
      <w:r>
        <w:t>-</w:t>
      </w:r>
      <w:r>
        <w:tab/>
      </w:r>
      <w:r w:rsidRPr="00316855">
        <w:rPr>
          <w:b/>
        </w:rPr>
        <w:t>In approach 2</w:t>
      </w:r>
      <w:r>
        <w:t>, the AMF/NSSF will detect that it cannot provide an AMF Set that includes all the network slices, and find an appropriate AMF Set that supports only a subset. As per Rel-15 behaviour, based on internal configuration</w:t>
      </w:r>
      <w:r w:rsidR="000677A5">
        <w:t xml:space="preserve"> due to SLA</w:t>
      </w:r>
      <w:r>
        <w:t>, it will select A</w:t>
      </w:r>
      <w:r w:rsidR="000677A5">
        <w:t>→D</w:t>
      </w:r>
      <w:r>
        <w:t xml:space="preserve"> over B</w:t>
      </w:r>
      <w:r w:rsidR="000677A5">
        <w:t>→E</w:t>
      </w:r>
      <w:r>
        <w:t xml:space="preserve"> (as our assumption), and will select {A</w:t>
      </w:r>
      <w:r w:rsidR="000677A5">
        <w:t>→D</w:t>
      </w:r>
      <w:r>
        <w:t>, C</w:t>
      </w:r>
      <w:r w:rsidR="000677A5">
        <w:t>→F</w:t>
      </w:r>
      <w:r>
        <w:t xml:space="preserve">} for the Allowed NSSAI. </w:t>
      </w:r>
      <w:r w:rsidR="00217943">
        <w:t xml:space="preserve">Alternatively, if the network has opted for receiving S-NSSAIs in preference order (known via SLA), the network will select the first network slice provided by the UE in the Requested NSSAI. </w:t>
      </w:r>
      <w:r>
        <w:t>Optionally, it can report via an alarm that the UE has attempted to register with a MEANS, so the operator can investigate the misconfiguration/SIM swap.</w:t>
      </w:r>
    </w:p>
    <w:p w:rsidR="00260DEC" w:rsidRDefault="00260DEC" w:rsidP="00260DEC">
      <w:pPr>
        <w:pStyle w:val="B2"/>
      </w:pPr>
      <w:r>
        <w:t>-</w:t>
      </w:r>
      <w:r>
        <w:tab/>
        <w:t>The UE is now attached with the slices { A</w:t>
      </w:r>
      <w:r w:rsidR="000677A5">
        <w:t>→D</w:t>
      </w:r>
      <w:r>
        <w:t xml:space="preserve"> and C</w:t>
      </w:r>
      <w:r w:rsidR="000677A5">
        <w:t>→F</w:t>
      </w:r>
      <w:r>
        <w:t xml:space="preserve"> }.</w:t>
      </w:r>
    </w:p>
    <w:p w:rsidR="00260DEC" w:rsidRDefault="00260DEC" w:rsidP="00260DEC">
      <w:pPr>
        <w:pStyle w:val="Heading3"/>
      </w:pPr>
      <w:r>
        <w:t>1.</w:t>
      </w:r>
      <w:r w:rsidR="00871008">
        <w:t>3</w:t>
      </w:r>
      <w:r>
        <w:t>.4</w:t>
      </w:r>
      <w:r>
        <w:tab/>
        <w:t>Conclusion for roaming scenario</w:t>
      </w:r>
      <w:r w:rsidR="00871008">
        <w:t xml:space="preserve"> in a partner network</w:t>
      </w:r>
    </w:p>
    <w:p w:rsidR="00260DEC" w:rsidRDefault="00260DEC" w:rsidP="00260DEC">
      <w:r>
        <w:t>We can see that both approaches fulfil the technical needs, and result in the same outcome.</w:t>
      </w:r>
    </w:p>
    <w:p w:rsidR="00260DEC" w:rsidRDefault="000677A5" w:rsidP="00260DEC">
      <w:r>
        <w:t>In approach 1, the AMF and</w:t>
      </w:r>
      <w:r w:rsidR="00260DEC">
        <w:t xml:space="preserve"> NSSF</w:t>
      </w:r>
      <w:r>
        <w:t xml:space="preserve"> in the serving network</w:t>
      </w:r>
      <w:r w:rsidR="00260DEC">
        <w:t>, UDM</w:t>
      </w:r>
      <w:r>
        <w:t xml:space="preserve"> in the HPLMN</w:t>
      </w:r>
      <w:r w:rsidR="00260DEC">
        <w:t xml:space="preserve">, and </w:t>
      </w:r>
      <w:r>
        <w:t xml:space="preserve">the </w:t>
      </w:r>
      <w:r w:rsidR="00260DEC">
        <w:t>UE require to be updated with the optional feature, and have special configuration for the Specific Duty UE.</w:t>
      </w:r>
    </w:p>
    <w:p w:rsidR="00260DEC" w:rsidRDefault="00260DEC" w:rsidP="00260DEC">
      <w:r>
        <w:t>In approach 2, only special configuration for the Specific Duty UE is necessar</w:t>
      </w:r>
      <w:r w:rsidR="000677A5">
        <w:t>y. The rest is Rel-15 behaviour for both home and serving network.</w:t>
      </w:r>
    </w:p>
    <w:p w:rsidR="00260DEC" w:rsidRDefault="00260DEC" w:rsidP="00260DEC">
      <w:r>
        <w:t>The main difference is in the abnormal case: in approach 1, the UE does not get the conflicting network slices in the Configured NSSAI, whereas it receives them in approach 2. This does not change the outcome:</w:t>
      </w:r>
    </w:p>
    <w:p w:rsidR="00260DEC" w:rsidRDefault="00260DEC" w:rsidP="00260DEC">
      <w:pPr>
        <w:pStyle w:val="B1"/>
      </w:pPr>
      <w:r>
        <w:t>-</w:t>
      </w:r>
      <w:r>
        <w:tab/>
        <w:t>in approach 1, the AMF/NSSF detects the lack of support of MEANS at the time the Configured NSSAI is crafted, and selects the subset of S-NSSAIs to include in the Configured NSSAI</w:t>
      </w:r>
    </w:p>
    <w:p w:rsidR="00260DEC" w:rsidRDefault="00260DEC" w:rsidP="00260DEC">
      <w:pPr>
        <w:pStyle w:val="B1"/>
      </w:pPr>
      <w:r>
        <w:t>-</w:t>
      </w:r>
      <w:r>
        <w:tab/>
        <w:t>in approach 2, the AMF/NSSF detects the mismatch of selected slices (due to the lack of a common AMF Set) at the time of registration, and selects the subset of S-NSSAIs to include in the Allowed NSSAI.</w:t>
      </w:r>
    </w:p>
    <w:p w:rsidR="00EB47C0" w:rsidRDefault="00EB47C0" w:rsidP="00260DEC">
      <w:r>
        <w:t>Additionally, approach 1 requires the roaming network to support the optional feature before it can be used in that network. Therefore, if the HPLMN requires the feature for its subscribers, and in case the roaming partner does not, the HPLMN has to require the roaming partner to implement a feature only for the roaming subscribers. In approach 2, only the proper SLA mapping (already supported in Rel-15) is required.</w:t>
      </w:r>
      <w:r w:rsidR="00380430">
        <w:t xml:space="preserve"> This might also apply to approach 2 when the roaming partner's network does not support the algorithm for treating the S-NSSAIs in priority order.</w:t>
      </w:r>
    </w:p>
    <w:p w:rsidR="00260DEC" w:rsidRDefault="00260DEC" w:rsidP="00260DEC">
      <w:r>
        <w:t>In both approaches, the operator can configure an alarm to report the mismatch between UE and subscription.</w:t>
      </w:r>
    </w:p>
    <w:p w:rsidR="00260DEC" w:rsidRPr="00260DEC" w:rsidRDefault="000677A5" w:rsidP="00260DEC">
      <w:pPr>
        <w:rPr>
          <w:b/>
        </w:rPr>
      </w:pPr>
      <w:r>
        <w:rPr>
          <w:b/>
        </w:rPr>
        <w:t>Conclusion 3</w:t>
      </w:r>
      <w:r w:rsidR="00260DEC" w:rsidRPr="00260DEC">
        <w:rPr>
          <w:b/>
        </w:rPr>
        <w:t xml:space="preserve">: In the </w:t>
      </w:r>
      <w:r w:rsidR="00871008">
        <w:rPr>
          <w:b/>
        </w:rPr>
        <w:t>roaming scenario</w:t>
      </w:r>
      <w:r>
        <w:rPr>
          <w:b/>
        </w:rPr>
        <w:t xml:space="preserve"> in a partner network</w:t>
      </w:r>
      <w:r w:rsidR="00260DEC" w:rsidRPr="00260DEC">
        <w:rPr>
          <w:b/>
        </w:rPr>
        <w:t xml:space="preserve">, both approaches have the same outcome, but approach 1 requires changes to </w:t>
      </w:r>
      <w:r>
        <w:rPr>
          <w:b/>
        </w:rPr>
        <w:t>the serving network (</w:t>
      </w:r>
      <w:r w:rsidR="00260DEC" w:rsidRPr="00260DEC">
        <w:rPr>
          <w:b/>
        </w:rPr>
        <w:t>AMF, NSSF</w:t>
      </w:r>
      <w:r>
        <w:rPr>
          <w:b/>
        </w:rPr>
        <w:t>)</w:t>
      </w:r>
      <w:r w:rsidR="00260DEC" w:rsidRPr="00260DEC">
        <w:rPr>
          <w:b/>
        </w:rPr>
        <w:t xml:space="preserve">, </w:t>
      </w:r>
      <w:r>
        <w:rPr>
          <w:b/>
        </w:rPr>
        <w:t>home network (</w:t>
      </w:r>
      <w:r w:rsidR="00260DEC" w:rsidRPr="00260DEC">
        <w:rPr>
          <w:b/>
        </w:rPr>
        <w:t>UDM</w:t>
      </w:r>
      <w:r>
        <w:rPr>
          <w:b/>
        </w:rPr>
        <w:t>)</w:t>
      </w:r>
      <w:r w:rsidR="00260DEC" w:rsidRPr="00260DEC">
        <w:rPr>
          <w:b/>
        </w:rPr>
        <w:t xml:space="preserve"> and UE to perform the same thing.</w:t>
      </w:r>
      <w:r w:rsidR="00EB47C0">
        <w:rPr>
          <w:b/>
        </w:rPr>
        <w:t xml:space="preserve"> Without changes to the serving network in approach 1, the feature does not work.</w:t>
      </w:r>
    </w:p>
    <w:p w:rsidR="00871008" w:rsidRDefault="00871008" w:rsidP="00871008">
      <w:pPr>
        <w:pStyle w:val="Heading2"/>
      </w:pPr>
      <w:r>
        <w:t>1.4</w:t>
      </w:r>
      <w:r>
        <w:tab/>
        <w:t>Roaming scenario with a non-supporting partner</w:t>
      </w:r>
    </w:p>
    <w:p w:rsidR="00871008" w:rsidRDefault="00871008" w:rsidP="00871008">
      <w:r>
        <w:t>When roaming in any other network that does not have a specific SLA for the exclusive network slices (or, in case of approach 1, that the roaming partner did not implement the optional features required to support the MEANS), the Specific Duty UE is not expected to be able to get the full service of both network slices. In our deployment assumption, we will assume that the UE does not get access to the services of network slice B.</w:t>
      </w:r>
    </w:p>
    <w:p w:rsidR="00871008" w:rsidRDefault="00871008" w:rsidP="00871008">
      <w:r>
        <w:lastRenderedPageBreak/>
        <w:t xml:space="preserve">We will call in the rest of this section D and F the S-NSSAIs of the network slices in the serving PLMN that map respectively to A and C in the Home network. This is the SLA between the operators. </w:t>
      </w:r>
    </w:p>
    <w:p w:rsidR="00871008" w:rsidRDefault="00871008" w:rsidP="00871008">
      <w:r>
        <w:t>Let's consider now the three cases for UEs accessing a non-supporting roaming partner's network.</w:t>
      </w:r>
    </w:p>
    <w:p w:rsidR="00871008" w:rsidRDefault="00871008" w:rsidP="00871008">
      <w:pPr>
        <w:pStyle w:val="Heading3"/>
      </w:pPr>
      <w:r>
        <w:t>1.</w:t>
      </w:r>
      <w:r w:rsidR="003D6914">
        <w:t>4</w:t>
      </w:r>
      <w:r>
        <w:t>.1</w:t>
      </w:r>
      <w:r>
        <w:tab/>
        <w:t>(case 1) Specific Duty UE</w:t>
      </w:r>
    </w:p>
    <w:p w:rsidR="00871008" w:rsidRDefault="00871008" w:rsidP="00871008">
      <w:r>
        <w:t>When the Specific Duty UE wants to attach to the serving PLMN</w:t>
      </w:r>
      <w:r w:rsidR="003D6914">
        <w:t xml:space="preserve"> with no support for the HPLMN's SLA for mutually exclusive network slices</w:t>
      </w:r>
      <w:r>
        <w:t>, the following happens:</w:t>
      </w:r>
    </w:p>
    <w:p w:rsidR="00871008" w:rsidRDefault="00871008" w:rsidP="00871008">
      <w:pPr>
        <w:pStyle w:val="B1"/>
      </w:pPr>
      <w:r>
        <w:t>-</w:t>
      </w:r>
      <w:r>
        <w:tab/>
        <w:t>If it is the first connection to the serving PLMN (i.e. no Configured NSSAI for the serving PLMN):</w:t>
      </w:r>
    </w:p>
    <w:p w:rsidR="00871008" w:rsidRDefault="00871008" w:rsidP="00871008">
      <w:pPr>
        <w:pStyle w:val="B2"/>
      </w:pPr>
      <w:r>
        <w:t>-</w:t>
      </w:r>
      <w:r>
        <w:tab/>
        <w:t>the UE will not provide any S-NSSAI in Requested NSSAI, or provide a Default Configured NSSAI.</w:t>
      </w:r>
    </w:p>
    <w:p w:rsidR="00871008" w:rsidRDefault="00871008" w:rsidP="00871008">
      <w:pPr>
        <w:pStyle w:val="B2"/>
      </w:pPr>
      <w:r>
        <w:t>-</w:t>
      </w:r>
      <w:r>
        <w:tab/>
        <w:t>In any case, the AMF will provide a default S-NSSAI in Allowed NSSAI as per Rel-15 rules.</w:t>
      </w:r>
    </w:p>
    <w:p w:rsidR="00871008" w:rsidRDefault="00871008" w:rsidP="00871008">
      <w:pPr>
        <w:pStyle w:val="B2"/>
      </w:pPr>
      <w:r>
        <w:t>-</w:t>
      </w:r>
      <w:r>
        <w:tab/>
      </w:r>
      <w:r w:rsidR="003D6914">
        <w:t>T</w:t>
      </w:r>
      <w:r>
        <w:t xml:space="preserve">he AMF will </w:t>
      </w:r>
      <w:r w:rsidR="003D6914">
        <w:t>request the HPLMN's UDM for the UE subscription. The UDM will detect that this is a roaming network with no support for the needs for mutually exclusive slices, and will, according to local configuration, only send a compatible subset of S-NSSAIs according to the SLA. In this case, the UDM will send { A, C} as Subscribed S-NSSAIs. This is Release 15 behaviour. The AMF will then send {A→D,C→F} to the UE as Configured NSSAI for the serving PLMN.</w:t>
      </w:r>
    </w:p>
    <w:p w:rsidR="003D6914" w:rsidRPr="00CE5812" w:rsidRDefault="003D6914" w:rsidP="00871008">
      <w:pPr>
        <w:pStyle w:val="B2"/>
      </w:pPr>
      <w:r>
        <w:t>-</w:t>
      </w:r>
      <w:r>
        <w:tab/>
      </w:r>
      <w:r w:rsidRPr="003D6914">
        <w:rPr>
          <w:b/>
        </w:rPr>
        <w:t>In approach 1</w:t>
      </w:r>
      <w:r>
        <w:t>, additionally, the UDM will check that the SLA does not include support from the serving network, and will not send slice compatibility information.</w:t>
      </w:r>
    </w:p>
    <w:p w:rsidR="00871008" w:rsidRDefault="00871008" w:rsidP="00871008">
      <w:pPr>
        <w:pStyle w:val="B2"/>
      </w:pPr>
      <w:r>
        <w:t>-</w:t>
      </w:r>
      <w:r>
        <w:tab/>
        <w:t>If the UE is satisfied with the provided selection (e.g. it wanted A, and got A), it will remain attached. If not, it will reattach as below.</w:t>
      </w:r>
    </w:p>
    <w:p w:rsidR="00871008" w:rsidRDefault="00871008" w:rsidP="00871008">
      <w:pPr>
        <w:pStyle w:val="B1"/>
      </w:pPr>
      <w:r>
        <w:t>-</w:t>
      </w:r>
      <w:r>
        <w:tab/>
        <w:t>The Specific Duty UE has a Configured NSSAI with A→D, and C→F.</w:t>
      </w:r>
    </w:p>
    <w:p w:rsidR="00871008" w:rsidRDefault="00871008" w:rsidP="00871008">
      <w:pPr>
        <w:pStyle w:val="B2"/>
      </w:pPr>
      <w:r>
        <w:t>-</w:t>
      </w:r>
      <w:r>
        <w:tab/>
      </w:r>
      <w:r w:rsidRPr="00CE5812">
        <w:rPr>
          <w:b/>
        </w:rPr>
        <w:t>In approach 1,</w:t>
      </w:r>
      <w:r>
        <w:t xml:space="preserve"> the UE </w:t>
      </w:r>
      <w:r w:rsidR="003D6914">
        <w:t xml:space="preserve">will only be able to select A→D, C→F, or {A→D, C→F} in the Requested NSSAI. The UE might send also that it supports </w:t>
      </w:r>
      <w:r w:rsidR="00A90480">
        <w:t>MEANS, but that information will be ignored by the non-supporting AMF.</w:t>
      </w:r>
    </w:p>
    <w:p w:rsidR="00871008" w:rsidRDefault="00871008" w:rsidP="00871008">
      <w:pPr>
        <w:pStyle w:val="B2"/>
      </w:pPr>
      <w:r>
        <w:t>-</w:t>
      </w:r>
      <w:r>
        <w:tab/>
      </w:r>
      <w:r w:rsidRPr="00CE5812">
        <w:rPr>
          <w:b/>
        </w:rPr>
        <w:t>In approach 2,</w:t>
      </w:r>
      <w:r>
        <w:t xml:space="preserve"> </w:t>
      </w:r>
      <w:r w:rsidR="00A90480">
        <w:t>the UE will only be able to select A→D, C→F, or {A→D, C→F} in the Requested NSSAI.</w:t>
      </w:r>
    </w:p>
    <w:p w:rsidR="00A90480" w:rsidRDefault="00A90480" w:rsidP="00A90480">
      <w:pPr>
        <w:pStyle w:val="B2"/>
      </w:pPr>
      <w:r>
        <w:t>-</w:t>
      </w:r>
      <w:r>
        <w:tab/>
        <w:t>The UE will select the network slices it wants normally, e.g. A→D or { A→D, C→F}, and will send a Requested NSSAI accordingly.</w:t>
      </w:r>
    </w:p>
    <w:p w:rsidR="00871008" w:rsidRDefault="00871008" w:rsidP="00871008">
      <w:pPr>
        <w:pStyle w:val="B2"/>
      </w:pPr>
      <w:r>
        <w:t>-</w:t>
      </w:r>
      <w:r>
        <w:tab/>
        <w:t>The AMF/NSSF will select the appropriate AMF Set that is included in network slice instances supporting the requested S-NSSAIs.</w:t>
      </w:r>
    </w:p>
    <w:p w:rsidR="00871008" w:rsidRDefault="00871008" w:rsidP="00871008">
      <w:pPr>
        <w:pStyle w:val="B2"/>
      </w:pPr>
      <w:r>
        <w:t>-</w:t>
      </w:r>
      <w:r>
        <w:tab/>
        <w:t>The UE is now attached with the requested network slices.</w:t>
      </w:r>
    </w:p>
    <w:p w:rsidR="00871008" w:rsidRDefault="00871008" w:rsidP="00871008">
      <w:pPr>
        <w:pStyle w:val="Heading3"/>
      </w:pPr>
      <w:r>
        <w:t>1.</w:t>
      </w:r>
      <w:r w:rsidR="00A90480">
        <w:t>4</w:t>
      </w:r>
      <w:r>
        <w:t>.2</w:t>
      </w:r>
      <w:r>
        <w:tab/>
        <w:t>(case 2) Joe Random UE</w:t>
      </w:r>
    </w:p>
    <w:p w:rsidR="00871008" w:rsidRDefault="00871008" w:rsidP="00871008">
      <w:r>
        <w:t>When a Joe Random UE wants to attach to the serving PLMN, the following happens:</w:t>
      </w:r>
    </w:p>
    <w:p w:rsidR="00871008" w:rsidRDefault="00871008" w:rsidP="00871008">
      <w:pPr>
        <w:pStyle w:val="B1"/>
      </w:pPr>
      <w:r>
        <w:t>-</w:t>
      </w:r>
      <w:r>
        <w:tab/>
        <w:t>If it is the first connection to the serving PLMN (i.e. no Configured NSSAI for the serving PLMN):</w:t>
      </w:r>
    </w:p>
    <w:p w:rsidR="00871008" w:rsidRDefault="00871008" w:rsidP="00871008">
      <w:pPr>
        <w:pStyle w:val="B2"/>
      </w:pPr>
      <w:r>
        <w:t>-</w:t>
      </w:r>
      <w:r>
        <w:tab/>
        <w:t>the UE will not provide any S-NSSAI in Requested NSSAI, or provide a Default Configured NSSAI.</w:t>
      </w:r>
    </w:p>
    <w:p w:rsidR="00871008" w:rsidRDefault="00871008" w:rsidP="00871008">
      <w:pPr>
        <w:pStyle w:val="B2"/>
      </w:pPr>
      <w:r>
        <w:t>-</w:t>
      </w:r>
      <w:r>
        <w:tab/>
        <w:t>In any case, the AMF will provide a default S-NSSAI in Allowed NSSAI as per Rel-15 rules.</w:t>
      </w:r>
    </w:p>
    <w:p w:rsidR="00A90480" w:rsidRDefault="00A90480" w:rsidP="00A90480">
      <w:pPr>
        <w:pStyle w:val="B2"/>
      </w:pPr>
      <w:r>
        <w:t>-</w:t>
      </w:r>
      <w:r>
        <w:tab/>
        <w:t>The AMF will request the HPLMN's UDM for the UE subscription. The UDM will send back the Subscribed S-NSSAIs ({A, C}). The AMF will then send {A→D,C→F} to the UE as Configured NSSAI for the serving PLMN.</w:t>
      </w:r>
    </w:p>
    <w:p w:rsidR="00871008" w:rsidRDefault="00871008" w:rsidP="00871008">
      <w:pPr>
        <w:pStyle w:val="B2"/>
      </w:pPr>
      <w:r>
        <w:t>-</w:t>
      </w:r>
      <w:r>
        <w:tab/>
        <w:t>If the UE is satisfied with the provided selection (e.g. it wanted A, and got A), it will remain attached. If not, it will reattach as below.</w:t>
      </w:r>
    </w:p>
    <w:p w:rsidR="00871008" w:rsidRDefault="00871008" w:rsidP="00871008">
      <w:pPr>
        <w:pStyle w:val="B1"/>
      </w:pPr>
      <w:r>
        <w:t>-</w:t>
      </w:r>
      <w:r>
        <w:tab/>
        <w:t xml:space="preserve">The Joe Random UE has a Configured NSSAI </w:t>
      </w:r>
      <w:r w:rsidR="00A90480">
        <w:t xml:space="preserve">for the Serving PLMN </w:t>
      </w:r>
      <w:r>
        <w:t>with A→D and C→F.</w:t>
      </w:r>
    </w:p>
    <w:p w:rsidR="00871008" w:rsidRDefault="00871008" w:rsidP="00871008">
      <w:pPr>
        <w:pStyle w:val="B2"/>
      </w:pPr>
      <w:r>
        <w:t>-</w:t>
      </w:r>
      <w:r>
        <w:tab/>
        <w:t>The UE will select the network slices it wants normally, e.g. A→D or { A→D, C→F}, and will send a Requested NSSAI accordingly.</w:t>
      </w:r>
    </w:p>
    <w:p w:rsidR="00871008" w:rsidRDefault="00871008" w:rsidP="00871008">
      <w:pPr>
        <w:pStyle w:val="B2"/>
      </w:pPr>
      <w:r>
        <w:lastRenderedPageBreak/>
        <w:t>-</w:t>
      </w:r>
      <w:r>
        <w:tab/>
        <w:t>The AMF/NSSF will select the appropriate AMF Set that is included in network slice instances supporting the requested S-NSSAIs.</w:t>
      </w:r>
    </w:p>
    <w:p w:rsidR="00871008" w:rsidRDefault="00871008" w:rsidP="00871008">
      <w:pPr>
        <w:pStyle w:val="B2"/>
      </w:pPr>
      <w:r>
        <w:t>-</w:t>
      </w:r>
      <w:r>
        <w:tab/>
        <w:t>The UE is now attached with the requested network slices.</w:t>
      </w:r>
    </w:p>
    <w:p w:rsidR="00871008" w:rsidRDefault="00871008" w:rsidP="00871008">
      <w:pPr>
        <w:pStyle w:val="Heading3"/>
      </w:pPr>
      <w:r>
        <w:t>1.</w:t>
      </w:r>
      <w:r w:rsidR="00A90480">
        <w:t>4</w:t>
      </w:r>
      <w:r>
        <w:t>.3</w:t>
      </w:r>
      <w:r>
        <w:tab/>
        <w:t>(case 3) Joe Random UE with Specific Duty UE's subscription</w:t>
      </w:r>
    </w:p>
    <w:p w:rsidR="00871008" w:rsidRDefault="00871008" w:rsidP="00871008">
      <w:r>
        <w:t xml:space="preserve">When a Joe Random UE with a Specific Duty UE's subscription (containing A, B, and C) – i.e. this is an </w:t>
      </w:r>
      <w:r w:rsidRPr="00CE5812">
        <w:rPr>
          <w:b/>
        </w:rPr>
        <w:t>abnormal case</w:t>
      </w:r>
      <w:r>
        <w:t xml:space="preserve"> – wants to attach to the serving PLMN, the following happens:</w:t>
      </w:r>
    </w:p>
    <w:p w:rsidR="00871008" w:rsidRDefault="00871008" w:rsidP="00871008">
      <w:pPr>
        <w:pStyle w:val="B1"/>
      </w:pPr>
      <w:r>
        <w:t>-</w:t>
      </w:r>
      <w:r>
        <w:tab/>
        <w:t>If it is the first connection to the serving PLMN (i.e. no Configured NSSAI for the serving PLMN):</w:t>
      </w:r>
    </w:p>
    <w:p w:rsidR="00871008" w:rsidRDefault="00871008" w:rsidP="00871008">
      <w:pPr>
        <w:pStyle w:val="B2"/>
      </w:pPr>
      <w:r>
        <w:t>-</w:t>
      </w:r>
      <w:r>
        <w:tab/>
        <w:t>the UE will not provide any S-NSSAI in Requested NSSAI, or provide a Default Configured NSSAI.</w:t>
      </w:r>
    </w:p>
    <w:p w:rsidR="00A90480" w:rsidRDefault="00A90480" w:rsidP="00A90480">
      <w:pPr>
        <w:pStyle w:val="B2"/>
      </w:pPr>
      <w:r>
        <w:t>-</w:t>
      </w:r>
      <w:r>
        <w:tab/>
        <w:t>The AMF will request the HPLMN's UDM for the UE subscription. The UDM will detect that this is a roaming network with no support for the needs for mutually exclusive slices, and will, according to local configuration, only send a compatible subset of S-NSSAIs according to the SLA. In this case, the UDM will send { A, C} as Subscribed S-NSSAIs. This is Release 15 behaviour. The AMF will then send {A→D,C→F} to the UE as Configured NSSAI for the serving PLMN.</w:t>
      </w:r>
    </w:p>
    <w:p w:rsidR="00A90480" w:rsidRPr="00CE5812" w:rsidRDefault="00A90480" w:rsidP="00A90480">
      <w:pPr>
        <w:pStyle w:val="B2"/>
      </w:pPr>
      <w:r>
        <w:t>-</w:t>
      </w:r>
      <w:r>
        <w:tab/>
      </w:r>
      <w:r w:rsidRPr="003D6914">
        <w:rPr>
          <w:b/>
        </w:rPr>
        <w:t>In approach 1</w:t>
      </w:r>
      <w:r>
        <w:t>, additionally, the UDM will check that the SLA does not include support from the serving network, and will not send slice compatibility information.</w:t>
      </w:r>
    </w:p>
    <w:p w:rsidR="00871008" w:rsidRDefault="00871008" w:rsidP="00871008">
      <w:pPr>
        <w:pStyle w:val="B2"/>
      </w:pPr>
      <w:r>
        <w:t>-</w:t>
      </w:r>
      <w:r>
        <w:tab/>
        <w:t>If the UE is satisfied with the provided selection (e.g. it wanted A, and got A), it will remain attached. If not, it will reattach as below.</w:t>
      </w:r>
    </w:p>
    <w:p w:rsidR="00871008" w:rsidRDefault="00871008" w:rsidP="00871008">
      <w:pPr>
        <w:pStyle w:val="B1"/>
      </w:pPr>
      <w:r>
        <w:t>-</w:t>
      </w:r>
      <w:r>
        <w:tab/>
        <w:t>The Joe Random UE has a Configured NSSAI for the serving PLMN.</w:t>
      </w:r>
    </w:p>
    <w:p w:rsidR="00A90480" w:rsidRDefault="00A90480" w:rsidP="00A90480">
      <w:pPr>
        <w:pStyle w:val="B1"/>
      </w:pPr>
      <w:r>
        <w:t>-</w:t>
      </w:r>
      <w:r>
        <w:tab/>
        <w:t>The Joe Random UE has a Configured NSSAI for the Serving PLMN with A→D and C→F.</w:t>
      </w:r>
    </w:p>
    <w:p w:rsidR="00A90480" w:rsidRDefault="00A90480" w:rsidP="00A90480">
      <w:pPr>
        <w:pStyle w:val="B2"/>
      </w:pPr>
      <w:r>
        <w:t>-</w:t>
      </w:r>
      <w:r>
        <w:tab/>
        <w:t>The UE will select the network slices it wants normally, e.g. A→D or { A→D, C→F}, and will send a Requested NSSAI accordingly.</w:t>
      </w:r>
    </w:p>
    <w:p w:rsidR="00A90480" w:rsidRDefault="00A90480" w:rsidP="00A90480">
      <w:pPr>
        <w:pStyle w:val="B2"/>
      </w:pPr>
      <w:r>
        <w:t>-</w:t>
      </w:r>
      <w:r>
        <w:tab/>
        <w:t>The AMF/NSSF will select the appropriate AMF Set that is included in network slice instances supporting the requested S-NSSAIs.</w:t>
      </w:r>
    </w:p>
    <w:p w:rsidR="00871008" w:rsidRDefault="00871008" w:rsidP="00871008">
      <w:pPr>
        <w:pStyle w:val="B2"/>
      </w:pPr>
      <w:r>
        <w:t>-</w:t>
      </w:r>
      <w:r>
        <w:tab/>
        <w:t xml:space="preserve">The UE is now attached </w:t>
      </w:r>
      <w:r w:rsidR="00A90480">
        <w:t>with the requested network slices</w:t>
      </w:r>
      <w:r>
        <w:t>.</w:t>
      </w:r>
    </w:p>
    <w:p w:rsidR="00871008" w:rsidRDefault="00871008" w:rsidP="00871008">
      <w:pPr>
        <w:pStyle w:val="Heading3"/>
      </w:pPr>
      <w:r>
        <w:t>1.</w:t>
      </w:r>
      <w:r w:rsidR="002D6D73">
        <w:t>4</w:t>
      </w:r>
      <w:r>
        <w:t>.4</w:t>
      </w:r>
      <w:r>
        <w:tab/>
        <w:t xml:space="preserve">Conclusion for roaming scenario in a </w:t>
      </w:r>
      <w:r w:rsidR="002D6D73">
        <w:t>non-</w:t>
      </w:r>
      <w:r>
        <w:t>partner network</w:t>
      </w:r>
    </w:p>
    <w:p w:rsidR="00871008" w:rsidRDefault="00871008" w:rsidP="00871008">
      <w:r>
        <w:t>We can see that both approaches fulfil the technical needs, and result in the same outcome.</w:t>
      </w:r>
    </w:p>
    <w:p w:rsidR="00871008" w:rsidRDefault="00871008" w:rsidP="00871008">
      <w:r>
        <w:t xml:space="preserve">In approach 1, </w:t>
      </w:r>
      <w:r w:rsidR="00EB47C0">
        <w:t xml:space="preserve">the </w:t>
      </w:r>
      <w:r>
        <w:t>UDM in the HPLMN</w:t>
      </w:r>
      <w:r w:rsidR="00EB47C0">
        <w:t xml:space="preserve"> performs additional checks</w:t>
      </w:r>
      <w:r>
        <w:t xml:space="preserve">, and the UE </w:t>
      </w:r>
      <w:r w:rsidR="00EB47C0">
        <w:t xml:space="preserve">still sends information related to its support. The </w:t>
      </w:r>
      <w:r>
        <w:t>Specific Duty UE</w:t>
      </w:r>
      <w:r w:rsidR="00EB47C0">
        <w:t xml:space="preserve"> still has special configuration, but it is not used in the non-supporting network</w:t>
      </w:r>
      <w:r>
        <w:t>.</w:t>
      </w:r>
    </w:p>
    <w:p w:rsidR="00871008" w:rsidRDefault="00871008" w:rsidP="00871008">
      <w:r>
        <w:t xml:space="preserve">In approach 2, </w:t>
      </w:r>
      <w:r w:rsidR="00EB47C0">
        <w:t xml:space="preserve">there is </w:t>
      </w:r>
      <w:r>
        <w:t xml:space="preserve">only </w:t>
      </w:r>
      <w:r w:rsidR="00EB47C0">
        <w:t xml:space="preserve">the </w:t>
      </w:r>
      <w:r>
        <w:t>special configuration for the Specific Duty UE</w:t>
      </w:r>
      <w:r w:rsidR="00EB47C0">
        <w:t xml:space="preserve">, but it is not used. </w:t>
      </w:r>
      <w:r>
        <w:t>The rest is Rel-15 behaviour for both home and serving network.</w:t>
      </w:r>
    </w:p>
    <w:p w:rsidR="00EB47C0" w:rsidRDefault="00EB47C0" w:rsidP="00871008">
      <w:r>
        <w:t>The main difference here is the cases where this scenario applies:</w:t>
      </w:r>
    </w:p>
    <w:p w:rsidR="00EB47C0" w:rsidRDefault="00EB47C0" w:rsidP="00EB47C0">
      <w:pPr>
        <w:pStyle w:val="B1"/>
      </w:pPr>
      <w:r>
        <w:t>-</w:t>
      </w:r>
      <w:r>
        <w:tab/>
        <w:t xml:space="preserve">in approach 1, this scenario applies when there is no need for the roaming partner to support the specific network slices, </w:t>
      </w:r>
      <w:r>
        <w:rPr>
          <w:b/>
        </w:rPr>
        <w:t>or when the roaming partner has not upgraded its network with the optional feature</w:t>
      </w:r>
      <w:r>
        <w:t>.</w:t>
      </w:r>
    </w:p>
    <w:p w:rsidR="00EB47C0" w:rsidRPr="00EB47C0" w:rsidRDefault="00EB47C0" w:rsidP="00EB47C0">
      <w:pPr>
        <w:pStyle w:val="B1"/>
      </w:pPr>
      <w:r>
        <w:t>-</w:t>
      </w:r>
      <w:r>
        <w:tab/>
        <w:t>in approach 2, this scenario applies when there is no need for the roaming partner to support the specific network slices.</w:t>
      </w:r>
    </w:p>
    <w:p w:rsidR="00871008" w:rsidRPr="00260DEC" w:rsidRDefault="00EB47C0" w:rsidP="00871008">
      <w:pPr>
        <w:rPr>
          <w:b/>
        </w:rPr>
      </w:pPr>
      <w:r>
        <w:rPr>
          <w:b/>
        </w:rPr>
        <w:t>Conclusion 4</w:t>
      </w:r>
      <w:r w:rsidR="00871008" w:rsidRPr="00260DEC">
        <w:rPr>
          <w:b/>
        </w:rPr>
        <w:t xml:space="preserve">: In the </w:t>
      </w:r>
      <w:r w:rsidR="00871008">
        <w:rPr>
          <w:b/>
        </w:rPr>
        <w:t xml:space="preserve">roaming scenario in a </w:t>
      </w:r>
      <w:r>
        <w:rPr>
          <w:b/>
        </w:rPr>
        <w:t xml:space="preserve">non-supporting partner </w:t>
      </w:r>
      <w:r w:rsidR="00871008">
        <w:rPr>
          <w:b/>
        </w:rPr>
        <w:t>network</w:t>
      </w:r>
      <w:r w:rsidR="00871008" w:rsidRPr="00260DEC">
        <w:rPr>
          <w:b/>
        </w:rPr>
        <w:t xml:space="preserve">, both approaches have the same outcome, but </w:t>
      </w:r>
      <w:r>
        <w:rPr>
          <w:b/>
        </w:rPr>
        <w:t xml:space="preserve">in </w:t>
      </w:r>
      <w:r w:rsidR="00871008" w:rsidRPr="00260DEC">
        <w:rPr>
          <w:b/>
        </w:rPr>
        <w:t>approach 1</w:t>
      </w:r>
      <w:r>
        <w:rPr>
          <w:b/>
        </w:rPr>
        <w:t>, this scenario also applies for any network that has not been upgraded</w:t>
      </w:r>
      <w:r w:rsidR="00871008" w:rsidRPr="00260DEC">
        <w:rPr>
          <w:b/>
        </w:rPr>
        <w:t xml:space="preserve"> </w:t>
      </w:r>
      <w:r>
        <w:rPr>
          <w:b/>
        </w:rPr>
        <w:t>to support the optional feature</w:t>
      </w:r>
      <w:r w:rsidR="00871008" w:rsidRPr="00260DEC">
        <w:rPr>
          <w:b/>
        </w:rPr>
        <w:t>.</w:t>
      </w:r>
    </w:p>
    <w:p w:rsidR="00EB47C0" w:rsidRDefault="00EB47C0" w:rsidP="00EB47C0">
      <w:pPr>
        <w:pStyle w:val="Heading2"/>
      </w:pPr>
      <w:r>
        <w:t>1.5</w:t>
      </w:r>
      <w:r>
        <w:tab/>
        <w:t>Conclusion</w:t>
      </w:r>
    </w:p>
    <w:p w:rsidR="00260DEC" w:rsidRDefault="00EB47C0" w:rsidP="00260DEC">
      <w:r>
        <w:t>From the previous discussion, we can conclude that:</w:t>
      </w:r>
    </w:p>
    <w:p w:rsidR="00F22599" w:rsidRPr="00316855" w:rsidRDefault="00F22599" w:rsidP="00F22599">
      <w:pPr>
        <w:pStyle w:val="B1"/>
      </w:pPr>
      <w:r>
        <w:lastRenderedPageBreak/>
        <w:t>-</w:t>
      </w:r>
      <w:r>
        <w:tab/>
        <w:t>approach 1 requires the home network (UDM), the visited network (NSSF, AMF) and the UE to support specific optional features before the feature can be used</w:t>
      </w:r>
    </w:p>
    <w:p w:rsidR="00EB47C0" w:rsidRDefault="00EB47C0" w:rsidP="00EB47C0">
      <w:pPr>
        <w:pStyle w:val="B1"/>
      </w:pPr>
      <w:r>
        <w:t>-</w:t>
      </w:r>
      <w:r>
        <w:tab/>
        <w:t xml:space="preserve">the final outcome </w:t>
      </w:r>
      <w:r w:rsidR="00F22599">
        <w:t xml:space="preserve">(support of the scenarios of KI#1) </w:t>
      </w:r>
      <w:r>
        <w:t>are the same for both approach 1 and approach 2</w:t>
      </w:r>
      <w:r w:rsidR="00380430">
        <w:t>, except that:</w:t>
      </w:r>
    </w:p>
    <w:p w:rsidR="00380430" w:rsidRDefault="00EB47C0" w:rsidP="00EB47C0">
      <w:pPr>
        <w:pStyle w:val="B2"/>
      </w:pPr>
      <w:r>
        <w:t>-</w:t>
      </w:r>
      <w:r>
        <w:tab/>
      </w:r>
      <w:r w:rsidR="00380430">
        <w:t xml:space="preserve">For approach 1, the </w:t>
      </w:r>
      <w:r>
        <w:t xml:space="preserve">case where the roaming partner does not </w:t>
      </w:r>
      <w:r w:rsidR="00F22599">
        <w:t xml:space="preserve">have specific support for the optional feature, in which case, </w:t>
      </w:r>
      <w:r w:rsidR="00380430">
        <w:t xml:space="preserve">the use case </w:t>
      </w:r>
      <w:r w:rsidR="00F22599">
        <w:t xml:space="preserve">needs to fallback to a degraded scenario </w:t>
      </w:r>
      <w:r w:rsidR="00380430">
        <w:t>by considering that the roaming partner does not support the mutual exclusivity</w:t>
      </w:r>
    </w:p>
    <w:p w:rsidR="00EB47C0" w:rsidRDefault="00380430" w:rsidP="00EB47C0">
      <w:pPr>
        <w:pStyle w:val="B2"/>
      </w:pPr>
      <w:r>
        <w:t>-</w:t>
      </w:r>
      <w:r>
        <w:tab/>
        <w:t>For approach 2, in case the home operator has elected to use the preference order to select S-NSSAIs, and the roaming partner has not, the home operator might not be able to rely on the SLA to enfore the choice, and fallback to a degraded scenario by considering that the roaming partner does not support the mutual exclusivity</w:t>
      </w:r>
    </w:p>
    <w:p w:rsidR="00F22599" w:rsidRDefault="00F22599" w:rsidP="00F22599">
      <w:r>
        <w:t>Therefore, we do not see any benefit of approach 1 over approach 2. On the contrary, approach 2 has several benefits over approach 1:</w:t>
      </w:r>
    </w:p>
    <w:p w:rsidR="00F22599" w:rsidRDefault="00F22599" w:rsidP="00F22599">
      <w:pPr>
        <w:pStyle w:val="B1"/>
      </w:pPr>
      <w:r>
        <w:t>-</w:t>
      </w:r>
      <w:r>
        <w:tab/>
        <w:t>No additional standardisation effort is required. Only a few informative notes would be useful to document the expected behaviour.</w:t>
      </w:r>
    </w:p>
    <w:p w:rsidR="00F22599" w:rsidRDefault="00F22599" w:rsidP="00F22599">
      <w:pPr>
        <w:pStyle w:val="B1"/>
      </w:pPr>
      <w:r>
        <w:t>-</w:t>
      </w:r>
      <w:r>
        <w:tab/>
        <w:t>There is no standards impact to the home network, visited network and UE.</w:t>
      </w:r>
    </w:p>
    <w:p w:rsidR="00F22599" w:rsidRDefault="00F22599" w:rsidP="00F22599">
      <w:pPr>
        <w:pStyle w:val="B1"/>
      </w:pPr>
      <w:r>
        <w:t>-</w:t>
      </w:r>
      <w:r>
        <w:tab/>
      </w:r>
      <w:r w:rsidR="00380430">
        <w:t>If the operator elects to have the UE select the network slices on its own, t</w:t>
      </w:r>
      <w:r>
        <w:t>he operator can use the feature for its subscribers roaming with a partner network without requiring the partner network to upgrade its software with a new optional feature (</w:t>
      </w:r>
      <w:r w:rsidR="00380430">
        <w:t>an optional feature which</w:t>
      </w:r>
      <w:r>
        <w:t xml:space="preserve"> might not be useful for the roaming partner's </w:t>
      </w:r>
      <w:r w:rsidR="00380430">
        <w:t xml:space="preserve">own </w:t>
      </w:r>
      <w:r>
        <w:t>subscribers).</w:t>
      </w:r>
    </w:p>
    <w:p w:rsidR="00F22599" w:rsidRPr="00380430" w:rsidRDefault="00F22599" w:rsidP="00F22599">
      <w:pPr>
        <w:rPr>
          <w:b/>
        </w:rPr>
      </w:pPr>
      <w:r w:rsidRPr="00380430">
        <w:rPr>
          <w:b/>
        </w:rPr>
        <w:t>Overall conclusion: approach 1 has no benefit over approach 2; however, approach 2 has several benefits over approach 1. We therefore propose to conclude the KI#1 by supporting approach 2.</w:t>
      </w:r>
    </w:p>
    <w:p w:rsidR="003F569F" w:rsidRDefault="00F22599" w:rsidP="003947EB">
      <w:pPr>
        <w:pStyle w:val="NO"/>
      </w:pPr>
      <w:r>
        <w:t>Note:</w:t>
      </w:r>
      <w:r>
        <w:tab/>
      </w:r>
      <w:r w:rsidR="005C30D4">
        <w:t>A</w:t>
      </w:r>
      <w:r>
        <w:t>pproach 1 is not documented. It is a</w:t>
      </w:r>
      <w:r w:rsidR="003947EB">
        <w:t>n unspecified</w:t>
      </w:r>
      <w:r>
        <w:t xml:space="preserve"> combination of solution</w:t>
      </w:r>
      <w:r w:rsidR="003947EB">
        <w:t>s</w:t>
      </w:r>
      <w:r>
        <w:t xml:space="preserve"> 3, 4, and 7. Therefore, some reasonable assumptions</w:t>
      </w:r>
      <w:r w:rsidR="003947EB">
        <w:t xml:space="preserve"> have </w:t>
      </w:r>
      <w:r w:rsidR="005C30D4">
        <w:t xml:space="preserve">had to </w:t>
      </w:r>
      <w:r w:rsidR="003947EB">
        <w:t>be made to describe the behaviour in approach 1. There might be minor differences in the actual combined approach proposed by their proponents.</w:t>
      </w:r>
    </w:p>
    <w:p w:rsidR="000210D4" w:rsidRPr="00D05F28" w:rsidRDefault="007203C9" w:rsidP="003F569F">
      <w:pPr>
        <w:pStyle w:val="Heading1"/>
      </w:pPr>
      <w:r>
        <w:t>2</w:t>
      </w:r>
      <w:r>
        <w:tab/>
      </w:r>
      <w:r w:rsidR="000210D4" w:rsidRPr="00D05F28">
        <w:t>Proposal</w:t>
      </w:r>
    </w:p>
    <w:p w:rsidR="00380430" w:rsidRPr="00380430" w:rsidRDefault="00380430" w:rsidP="00380430">
      <w:pPr>
        <w:rPr>
          <w:b/>
        </w:rPr>
      </w:pPr>
      <w:r>
        <w:rPr>
          <w:b/>
        </w:rPr>
        <w:t>A</w:t>
      </w:r>
      <w:r w:rsidRPr="00380430">
        <w:rPr>
          <w:b/>
        </w:rPr>
        <w:t>pproach 1 has no benefit over approach 2; however, approach 2 has several benefits over approach 1. We therefore propose to conclude the KI#1 by supporting approach 2.</w:t>
      </w:r>
    </w:p>
    <w:p w:rsidR="000210D4" w:rsidRDefault="000210D4" w:rsidP="000210D4">
      <w:r w:rsidRPr="00D05F28">
        <w:t>It is proposed to update T</w:t>
      </w:r>
      <w:r w:rsidR="00154CCA">
        <w:rPr>
          <w:rFonts w:hint="eastAsia"/>
          <w:lang w:eastAsia="zh-CN"/>
        </w:rPr>
        <w:t>R</w:t>
      </w:r>
      <w:r w:rsidRPr="00D05F28">
        <w:t xml:space="preserve"> 23.</w:t>
      </w:r>
      <w:r w:rsidR="002935F6">
        <w:t>7</w:t>
      </w:r>
      <w:r w:rsidR="005C30D4">
        <w:t>40</w:t>
      </w:r>
      <w:r w:rsidRPr="00D05F28">
        <w:t xml:space="preserve"> as </w:t>
      </w:r>
      <w:r w:rsidR="005C30D4">
        <w:t>described in S2-1900607.</w:t>
      </w:r>
    </w:p>
    <w:sectPr w:rsidR="000210D4"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9C3" w:rsidRDefault="005459C3">
      <w:r>
        <w:separator/>
      </w:r>
    </w:p>
  </w:endnote>
  <w:endnote w:type="continuationSeparator" w:id="0">
    <w:p w:rsidR="005459C3" w:rsidRDefault="0054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9C3" w:rsidRDefault="005459C3">
      <w:r>
        <w:separator/>
      </w:r>
    </w:p>
  </w:footnote>
  <w:footnote w:type="continuationSeparator" w:id="0">
    <w:p w:rsidR="005459C3" w:rsidRDefault="00545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599" w:rsidRPr="005D2A91" w:rsidRDefault="00F22599"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2EE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6B4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A8A8F5C"/>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2377C"/>
    <w:rsid w:val="0003180B"/>
    <w:rsid w:val="00032D11"/>
    <w:rsid w:val="000362A4"/>
    <w:rsid w:val="00051861"/>
    <w:rsid w:val="00051F3F"/>
    <w:rsid w:val="0005640B"/>
    <w:rsid w:val="00056444"/>
    <w:rsid w:val="00057710"/>
    <w:rsid w:val="000634DD"/>
    <w:rsid w:val="00064E94"/>
    <w:rsid w:val="000677A5"/>
    <w:rsid w:val="000707B9"/>
    <w:rsid w:val="0007405B"/>
    <w:rsid w:val="00075036"/>
    <w:rsid w:val="000851B5"/>
    <w:rsid w:val="000904B0"/>
    <w:rsid w:val="000926CF"/>
    <w:rsid w:val="000A323D"/>
    <w:rsid w:val="000A6394"/>
    <w:rsid w:val="000A7220"/>
    <w:rsid w:val="000B500D"/>
    <w:rsid w:val="000C038A"/>
    <w:rsid w:val="000C6598"/>
    <w:rsid w:val="000C76C2"/>
    <w:rsid w:val="000D0CBA"/>
    <w:rsid w:val="000D28BC"/>
    <w:rsid w:val="000D7A52"/>
    <w:rsid w:val="000D7D25"/>
    <w:rsid w:val="000E4543"/>
    <w:rsid w:val="000E45EB"/>
    <w:rsid w:val="000F2FB3"/>
    <w:rsid w:val="00104969"/>
    <w:rsid w:val="001054F6"/>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6403"/>
    <w:rsid w:val="00206B26"/>
    <w:rsid w:val="00213464"/>
    <w:rsid w:val="00216D81"/>
    <w:rsid w:val="002170CB"/>
    <w:rsid w:val="00217943"/>
    <w:rsid w:val="00222F9C"/>
    <w:rsid w:val="002279E2"/>
    <w:rsid w:val="002367C7"/>
    <w:rsid w:val="002448C2"/>
    <w:rsid w:val="00245EE6"/>
    <w:rsid w:val="0024790D"/>
    <w:rsid w:val="00250147"/>
    <w:rsid w:val="00250656"/>
    <w:rsid w:val="0025393E"/>
    <w:rsid w:val="00257D8A"/>
    <w:rsid w:val="0026004D"/>
    <w:rsid w:val="00260DEC"/>
    <w:rsid w:val="00260E3D"/>
    <w:rsid w:val="002621AB"/>
    <w:rsid w:val="00275D12"/>
    <w:rsid w:val="002769C7"/>
    <w:rsid w:val="0028311F"/>
    <w:rsid w:val="002860C4"/>
    <w:rsid w:val="00290C01"/>
    <w:rsid w:val="00290DAA"/>
    <w:rsid w:val="00293119"/>
    <w:rsid w:val="002935F6"/>
    <w:rsid w:val="002A01CC"/>
    <w:rsid w:val="002A5903"/>
    <w:rsid w:val="002A7720"/>
    <w:rsid w:val="002A7B69"/>
    <w:rsid w:val="002B0DD6"/>
    <w:rsid w:val="002B1075"/>
    <w:rsid w:val="002B4367"/>
    <w:rsid w:val="002B5741"/>
    <w:rsid w:val="002C265D"/>
    <w:rsid w:val="002C6044"/>
    <w:rsid w:val="002D4DEA"/>
    <w:rsid w:val="002D6D73"/>
    <w:rsid w:val="002E5A78"/>
    <w:rsid w:val="002F501A"/>
    <w:rsid w:val="002F6D2C"/>
    <w:rsid w:val="003011D9"/>
    <w:rsid w:val="00305409"/>
    <w:rsid w:val="00306F4E"/>
    <w:rsid w:val="00310F08"/>
    <w:rsid w:val="00311D9B"/>
    <w:rsid w:val="0031256D"/>
    <w:rsid w:val="003149C7"/>
    <w:rsid w:val="00316855"/>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0430"/>
    <w:rsid w:val="00382BB0"/>
    <w:rsid w:val="00385D95"/>
    <w:rsid w:val="00387610"/>
    <w:rsid w:val="00391953"/>
    <w:rsid w:val="00391C14"/>
    <w:rsid w:val="0039289E"/>
    <w:rsid w:val="00393E2B"/>
    <w:rsid w:val="003947EB"/>
    <w:rsid w:val="00395DB2"/>
    <w:rsid w:val="00396CB0"/>
    <w:rsid w:val="00397C39"/>
    <w:rsid w:val="003A3EBF"/>
    <w:rsid w:val="003A58AD"/>
    <w:rsid w:val="003A6457"/>
    <w:rsid w:val="003B1047"/>
    <w:rsid w:val="003B5A15"/>
    <w:rsid w:val="003C1493"/>
    <w:rsid w:val="003C676A"/>
    <w:rsid w:val="003D00D5"/>
    <w:rsid w:val="003D4B69"/>
    <w:rsid w:val="003D4CF4"/>
    <w:rsid w:val="003D53C1"/>
    <w:rsid w:val="003D5899"/>
    <w:rsid w:val="003D6914"/>
    <w:rsid w:val="003E1A36"/>
    <w:rsid w:val="003E1D25"/>
    <w:rsid w:val="003E5DB5"/>
    <w:rsid w:val="003E5E66"/>
    <w:rsid w:val="003E6D08"/>
    <w:rsid w:val="003F1496"/>
    <w:rsid w:val="003F4729"/>
    <w:rsid w:val="003F569F"/>
    <w:rsid w:val="003F67C3"/>
    <w:rsid w:val="00411789"/>
    <w:rsid w:val="00412035"/>
    <w:rsid w:val="004242F1"/>
    <w:rsid w:val="004248F1"/>
    <w:rsid w:val="00431F9E"/>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D72D1"/>
    <w:rsid w:val="004E2406"/>
    <w:rsid w:val="004F0FA7"/>
    <w:rsid w:val="004F1BD1"/>
    <w:rsid w:val="004F2F6F"/>
    <w:rsid w:val="00502B35"/>
    <w:rsid w:val="00502E2E"/>
    <w:rsid w:val="005034B9"/>
    <w:rsid w:val="00505ECD"/>
    <w:rsid w:val="00506F45"/>
    <w:rsid w:val="0050770F"/>
    <w:rsid w:val="00512396"/>
    <w:rsid w:val="0051580D"/>
    <w:rsid w:val="00521B23"/>
    <w:rsid w:val="00527D2D"/>
    <w:rsid w:val="00537AA3"/>
    <w:rsid w:val="005435BA"/>
    <w:rsid w:val="005459C3"/>
    <w:rsid w:val="0055054C"/>
    <w:rsid w:val="00551D53"/>
    <w:rsid w:val="00551E62"/>
    <w:rsid w:val="00554303"/>
    <w:rsid w:val="00556415"/>
    <w:rsid w:val="00562D15"/>
    <w:rsid w:val="005705BA"/>
    <w:rsid w:val="005713EF"/>
    <w:rsid w:val="005718F1"/>
    <w:rsid w:val="00575621"/>
    <w:rsid w:val="00575828"/>
    <w:rsid w:val="0058293A"/>
    <w:rsid w:val="00585574"/>
    <w:rsid w:val="00592D74"/>
    <w:rsid w:val="00595ED2"/>
    <w:rsid w:val="005A04A3"/>
    <w:rsid w:val="005A3EB7"/>
    <w:rsid w:val="005A6C92"/>
    <w:rsid w:val="005A75D8"/>
    <w:rsid w:val="005A78A8"/>
    <w:rsid w:val="005B1243"/>
    <w:rsid w:val="005B3FB3"/>
    <w:rsid w:val="005B69C5"/>
    <w:rsid w:val="005B6A2F"/>
    <w:rsid w:val="005C30D4"/>
    <w:rsid w:val="005C3F86"/>
    <w:rsid w:val="005D2338"/>
    <w:rsid w:val="005D2A91"/>
    <w:rsid w:val="005D52F9"/>
    <w:rsid w:val="005E1420"/>
    <w:rsid w:val="005E2C44"/>
    <w:rsid w:val="005E2EA0"/>
    <w:rsid w:val="005F447F"/>
    <w:rsid w:val="005F67AA"/>
    <w:rsid w:val="005F6FBC"/>
    <w:rsid w:val="0060335C"/>
    <w:rsid w:val="00606C8B"/>
    <w:rsid w:val="00607708"/>
    <w:rsid w:val="00610C27"/>
    <w:rsid w:val="00621188"/>
    <w:rsid w:val="0062140D"/>
    <w:rsid w:val="00622125"/>
    <w:rsid w:val="006257ED"/>
    <w:rsid w:val="00625A93"/>
    <w:rsid w:val="00626530"/>
    <w:rsid w:val="00627C23"/>
    <w:rsid w:val="006328E7"/>
    <w:rsid w:val="00633235"/>
    <w:rsid w:val="00643B1B"/>
    <w:rsid w:val="00645851"/>
    <w:rsid w:val="0064671D"/>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C3AA3"/>
    <w:rsid w:val="006D1C3D"/>
    <w:rsid w:val="006D380D"/>
    <w:rsid w:val="006E1C85"/>
    <w:rsid w:val="006E21FB"/>
    <w:rsid w:val="006E2509"/>
    <w:rsid w:val="006E73E9"/>
    <w:rsid w:val="006F1F72"/>
    <w:rsid w:val="006F2BA6"/>
    <w:rsid w:val="0070431B"/>
    <w:rsid w:val="0070550C"/>
    <w:rsid w:val="00706EA9"/>
    <w:rsid w:val="007203C9"/>
    <w:rsid w:val="00721406"/>
    <w:rsid w:val="007314CF"/>
    <w:rsid w:val="0073436C"/>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B72A8"/>
    <w:rsid w:val="007C2097"/>
    <w:rsid w:val="007C2674"/>
    <w:rsid w:val="007C707F"/>
    <w:rsid w:val="007C74C7"/>
    <w:rsid w:val="007D0B87"/>
    <w:rsid w:val="007D11AC"/>
    <w:rsid w:val="007D3902"/>
    <w:rsid w:val="007D6A07"/>
    <w:rsid w:val="007E49F4"/>
    <w:rsid w:val="007F4B91"/>
    <w:rsid w:val="007F5D1D"/>
    <w:rsid w:val="00804FA4"/>
    <w:rsid w:val="008102A1"/>
    <w:rsid w:val="0081070C"/>
    <w:rsid w:val="00813201"/>
    <w:rsid w:val="00815499"/>
    <w:rsid w:val="00816FCE"/>
    <w:rsid w:val="00821F10"/>
    <w:rsid w:val="008279FA"/>
    <w:rsid w:val="00832CA9"/>
    <w:rsid w:val="00835A91"/>
    <w:rsid w:val="008375D6"/>
    <w:rsid w:val="0084491C"/>
    <w:rsid w:val="00852AEF"/>
    <w:rsid w:val="00854EC0"/>
    <w:rsid w:val="008626E7"/>
    <w:rsid w:val="00870EE7"/>
    <w:rsid w:val="00871008"/>
    <w:rsid w:val="00875E54"/>
    <w:rsid w:val="00876627"/>
    <w:rsid w:val="00877A0C"/>
    <w:rsid w:val="00893A25"/>
    <w:rsid w:val="00896E1D"/>
    <w:rsid w:val="008A1684"/>
    <w:rsid w:val="008B4B12"/>
    <w:rsid w:val="008B5C49"/>
    <w:rsid w:val="008B7D0C"/>
    <w:rsid w:val="008C48AF"/>
    <w:rsid w:val="008C7D1F"/>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B3E80"/>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24B89"/>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0480"/>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3CE1"/>
    <w:rsid w:val="00B33D47"/>
    <w:rsid w:val="00B36791"/>
    <w:rsid w:val="00B41C1A"/>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62A4"/>
    <w:rsid w:val="00BD279D"/>
    <w:rsid w:val="00BD3006"/>
    <w:rsid w:val="00BD6BB8"/>
    <w:rsid w:val="00BD6C63"/>
    <w:rsid w:val="00BE018E"/>
    <w:rsid w:val="00BE4849"/>
    <w:rsid w:val="00BE7353"/>
    <w:rsid w:val="00BF3432"/>
    <w:rsid w:val="00BF529D"/>
    <w:rsid w:val="00C005DE"/>
    <w:rsid w:val="00C02099"/>
    <w:rsid w:val="00C06055"/>
    <w:rsid w:val="00C06351"/>
    <w:rsid w:val="00C0694D"/>
    <w:rsid w:val="00C116F0"/>
    <w:rsid w:val="00C1490D"/>
    <w:rsid w:val="00C2080A"/>
    <w:rsid w:val="00C33744"/>
    <w:rsid w:val="00C36CF4"/>
    <w:rsid w:val="00C37C4D"/>
    <w:rsid w:val="00C4124B"/>
    <w:rsid w:val="00C43D74"/>
    <w:rsid w:val="00C53F66"/>
    <w:rsid w:val="00C606D3"/>
    <w:rsid w:val="00C646DD"/>
    <w:rsid w:val="00C82054"/>
    <w:rsid w:val="00C847DC"/>
    <w:rsid w:val="00C8519F"/>
    <w:rsid w:val="00C905FF"/>
    <w:rsid w:val="00C95985"/>
    <w:rsid w:val="00CA26E2"/>
    <w:rsid w:val="00CA5EFE"/>
    <w:rsid w:val="00CB33A5"/>
    <w:rsid w:val="00CB3EA1"/>
    <w:rsid w:val="00CC0FCB"/>
    <w:rsid w:val="00CC5026"/>
    <w:rsid w:val="00CC5937"/>
    <w:rsid w:val="00CE019D"/>
    <w:rsid w:val="00CE1F8B"/>
    <w:rsid w:val="00CE5812"/>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4224C"/>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7D85"/>
    <w:rsid w:val="00E539CE"/>
    <w:rsid w:val="00E55CAF"/>
    <w:rsid w:val="00E57B2C"/>
    <w:rsid w:val="00E64924"/>
    <w:rsid w:val="00E65FA7"/>
    <w:rsid w:val="00E73F12"/>
    <w:rsid w:val="00E81705"/>
    <w:rsid w:val="00E842E7"/>
    <w:rsid w:val="00E87961"/>
    <w:rsid w:val="00E9054F"/>
    <w:rsid w:val="00EA1679"/>
    <w:rsid w:val="00EA2FB2"/>
    <w:rsid w:val="00EA4F90"/>
    <w:rsid w:val="00EB47C0"/>
    <w:rsid w:val="00EB7DB9"/>
    <w:rsid w:val="00EC2359"/>
    <w:rsid w:val="00EC72E0"/>
    <w:rsid w:val="00ED5931"/>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2599"/>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33D47"/>
    <w:pPr>
      <w:pBdr>
        <w:top w:val="none" w:sz="0" w:space="0" w:color="auto"/>
      </w:pBdr>
      <w:spacing w:before="180"/>
      <w:outlineLvl w:val="1"/>
    </w:pPr>
    <w:rPr>
      <w:sz w:val="32"/>
    </w:rPr>
  </w:style>
  <w:style w:type="paragraph" w:styleId="Heading3">
    <w:name w:val="heading 3"/>
    <w:basedOn w:val="Heading2"/>
    <w:next w:val="Normal"/>
    <w:link w:val="Heading3Char"/>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character" w:customStyle="1" w:styleId="Heading3Char">
    <w:name w:val="Heading 3 Char"/>
    <w:link w:val="Heading3"/>
    <w:rsid w:val="002935F6"/>
    <w:rPr>
      <w:rFonts w:ascii="Arial" w:hAnsi="Arial"/>
      <w:sz w:val="28"/>
      <w:lang w:val="en-GB" w:eastAsia="en-US"/>
    </w:rPr>
  </w:style>
  <w:style w:type="character" w:customStyle="1" w:styleId="Heading2Char">
    <w:name w:val="Heading 2 Char"/>
    <w:link w:val="Heading2"/>
    <w:rsid w:val="003947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67628-5BB8-4C4B-B92A-54096AB8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10</Pages>
  <Words>5358</Words>
  <Characters>30541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Evaluation of solutions #1.1 and #1.2</vt:lpstr>
    </vt:vector>
  </TitlesOfParts>
  <Company>Huawei Technologies</Company>
  <LinksUpToDate>false</LinksUpToDate>
  <CharactersWithSpaces>35828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for KI#1 – eNS</dc:title>
  <dc:creator>Patrice Hédé</dc:creator>
  <cp:lastModifiedBy>Patrice Hédé</cp:lastModifiedBy>
  <cp:revision>58</cp:revision>
  <cp:lastPrinted>1899-12-31T23:00:00Z</cp:lastPrinted>
  <dcterms:created xsi:type="dcterms:W3CDTF">2018-07-24T11:28:00Z</dcterms:created>
  <dcterms:modified xsi:type="dcterms:W3CDTF">2019-01-15T13:38:00Z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1547541439</vt:lpwstr>
  </property>
</Properties>
</file>